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64330" w14:textId="77777777" w:rsidR="00AF4C08" w:rsidRPr="0065755B" w:rsidRDefault="00AF4C08" w:rsidP="00AF4C08">
      <w:pPr>
        <w:tabs>
          <w:tab w:val="left" w:pos="0"/>
        </w:tabs>
        <w:spacing w:after="0" w:line="240" w:lineRule="auto"/>
        <w:ind w:firstLine="0"/>
        <w:outlineLvl w:val="0"/>
        <w:rPr>
          <w:rFonts w:ascii="David" w:hAnsi="David" w:cs="David"/>
          <w:b/>
          <w:bCs/>
          <w:color w:val="000000"/>
          <w:kern w:val="1"/>
          <w:sz w:val="32"/>
          <w:szCs w:val="32"/>
          <w:rtl/>
        </w:rPr>
      </w:pPr>
      <w:r w:rsidRPr="0065755B">
        <w:rPr>
          <w:rFonts w:ascii="David" w:hAnsi="David" w:cs="David"/>
          <w:b/>
          <w:bCs/>
          <w:color w:val="000000"/>
          <w:kern w:val="1"/>
          <w:sz w:val="32"/>
          <w:szCs w:val="32"/>
          <w:rtl/>
        </w:rPr>
        <w:t xml:space="preserve">פורמט לפגישות של </w:t>
      </w:r>
      <w:r w:rsidRPr="0065755B">
        <w:rPr>
          <w:rFonts w:ascii="David" w:hAnsi="David" w:cs="David"/>
          <w:b/>
          <w:bCs/>
          <w:i/>
          <w:iCs/>
          <w:color w:val="000000"/>
          <w:kern w:val="1"/>
          <w:sz w:val="32"/>
          <w:szCs w:val="32"/>
          <w:rtl/>
        </w:rPr>
        <w:t>אנורקסיות ובולימיות אנונימיות</w:t>
      </w:r>
    </w:p>
    <w:p w14:paraId="7AAC7A07" w14:textId="4CE618BF" w:rsidR="00AF4C08" w:rsidRPr="0065755B" w:rsidRDefault="00AF4C08" w:rsidP="00AF4C08">
      <w:pPr>
        <w:spacing w:after="0" w:line="240" w:lineRule="auto"/>
        <w:ind w:firstLine="0"/>
        <w:rPr>
          <w:rFonts w:ascii="David" w:hAnsi="David" w:cs="David"/>
          <w:b/>
          <w:bCs/>
          <w:sz w:val="32"/>
          <w:szCs w:val="32"/>
          <w:rtl/>
        </w:rPr>
      </w:pPr>
      <w:r w:rsidRPr="0065755B">
        <w:rPr>
          <w:rFonts w:ascii="David" w:hAnsi="David" w:cs="David"/>
          <w:b/>
          <w:bCs/>
          <w:sz w:val="32"/>
          <w:szCs w:val="32"/>
          <w:rtl/>
        </w:rPr>
        <w:t>_______________________________________________________</w:t>
      </w:r>
    </w:p>
    <w:p w14:paraId="45D24678" w14:textId="77777777" w:rsidR="00AF4C08" w:rsidRPr="0065755B" w:rsidRDefault="00AF4C08" w:rsidP="00AF4C08">
      <w:pPr>
        <w:spacing w:after="120"/>
        <w:rPr>
          <w:rFonts w:ascii="David" w:hAnsi="David" w:cs="David"/>
          <w:b/>
          <w:bCs/>
          <w:rtl/>
        </w:rPr>
      </w:pPr>
    </w:p>
    <w:p w14:paraId="2EE64109" w14:textId="77777777" w:rsidR="00AF4C08" w:rsidRPr="0065755B" w:rsidRDefault="00AF4C08" w:rsidP="00AF4C08">
      <w:pPr>
        <w:ind w:firstLine="0"/>
        <w:rPr>
          <w:rFonts w:ascii="David" w:hAnsi="David" w:cs="David"/>
          <w:color w:val="000000"/>
          <w:sz w:val="24"/>
          <w:szCs w:val="24"/>
          <w:rtl/>
        </w:rPr>
      </w:pPr>
      <w:r w:rsidRPr="0065755B">
        <w:rPr>
          <w:rFonts w:ascii="David" w:hAnsi="David" w:cs="David"/>
          <w:color w:val="000000"/>
          <w:sz w:val="24"/>
          <w:szCs w:val="24"/>
          <w:rtl/>
        </w:rPr>
        <w:t xml:space="preserve">ברוכות הבאות לפגישת </w:t>
      </w:r>
      <w:r w:rsidRPr="0065755B">
        <w:rPr>
          <w:rFonts w:ascii="David" w:hAnsi="David" w:cs="David"/>
          <w:i/>
          <w:iCs/>
          <w:color w:val="000000"/>
          <w:sz w:val="24"/>
          <w:szCs w:val="24"/>
          <w:rtl/>
        </w:rPr>
        <w:t>אנורקסיות ובולימיות אנונימיות</w:t>
      </w:r>
      <w:r w:rsidRPr="0065755B">
        <w:rPr>
          <w:rFonts w:ascii="David" w:hAnsi="David" w:cs="David"/>
          <w:color w:val="000000"/>
          <w:sz w:val="24"/>
          <w:szCs w:val="24"/>
          <w:rtl/>
        </w:rPr>
        <w:t>. שמי ____ ואני בהחלמה מ ____.</w:t>
      </w:r>
    </w:p>
    <w:p w14:paraId="5259CF22" w14:textId="77777777" w:rsidR="00AF4C08" w:rsidRPr="0065755B" w:rsidRDefault="00AF4C08" w:rsidP="00AF4C08">
      <w:pPr>
        <w:ind w:firstLine="0"/>
        <w:rPr>
          <w:rFonts w:ascii="David" w:hAnsi="David" w:cs="David"/>
          <w:color w:val="000000"/>
          <w:sz w:val="24"/>
          <w:szCs w:val="24"/>
          <w:rtl/>
        </w:rPr>
      </w:pPr>
      <w:bookmarkStart w:id="0" w:name="_Hlk191217364"/>
      <w:r w:rsidRPr="0065755B">
        <w:rPr>
          <w:rFonts w:ascii="David" w:hAnsi="David" w:cs="David"/>
          <w:color w:val="000000"/>
          <w:sz w:val="24"/>
          <w:szCs w:val="24"/>
          <w:rtl/>
        </w:rPr>
        <w:t>בבקשה הצטרפו אליי לרגע של דומיה להיזכר מדוע אנחנו כאן. נמשיך בתפילת השלווה.</w:t>
      </w:r>
    </w:p>
    <w:bookmarkEnd w:id="0"/>
    <w:p w14:paraId="5A6C3586" w14:textId="77777777" w:rsidR="00AF4C08" w:rsidRPr="0065755B" w:rsidRDefault="00AF4C08" w:rsidP="00AF4C08">
      <w:pPr>
        <w:spacing w:line="276" w:lineRule="auto"/>
        <w:ind w:left="1700"/>
        <w:rPr>
          <w:rFonts w:ascii="David" w:hAnsi="David" w:cs="David"/>
          <w:b/>
          <w:bCs/>
          <w:i/>
          <w:iCs/>
          <w:color w:val="000000"/>
          <w:sz w:val="24"/>
          <w:szCs w:val="24"/>
          <w:rtl/>
        </w:rPr>
      </w:pPr>
      <w:r w:rsidRPr="0065755B">
        <w:rPr>
          <w:rFonts w:ascii="David" w:hAnsi="David" w:cs="David"/>
          <w:b/>
          <w:bCs/>
          <w:i/>
          <w:iCs/>
          <w:color w:val="000000"/>
          <w:sz w:val="24"/>
          <w:szCs w:val="24"/>
          <w:rtl/>
        </w:rPr>
        <w:t>אלי, תן בי את השלווה לקבל את הדברים שאין ביכולתי לשנותם,</w:t>
      </w:r>
    </w:p>
    <w:p w14:paraId="044E3E49" w14:textId="77777777" w:rsidR="00AF4C08" w:rsidRPr="0065755B" w:rsidRDefault="00AF4C08" w:rsidP="00AF4C08">
      <w:pPr>
        <w:spacing w:line="276" w:lineRule="auto"/>
        <w:ind w:left="1700"/>
        <w:rPr>
          <w:rFonts w:ascii="David" w:hAnsi="David" w:cs="David"/>
          <w:b/>
          <w:bCs/>
          <w:i/>
          <w:iCs/>
          <w:color w:val="000000"/>
          <w:sz w:val="24"/>
          <w:szCs w:val="24"/>
          <w:rtl/>
        </w:rPr>
      </w:pPr>
      <w:r w:rsidRPr="0065755B">
        <w:rPr>
          <w:rFonts w:ascii="David" w:hAnsi="David" w:cs="David"/>
          <w:b/>
          <w:bCs/>
          <w:i/>
          <w:iCs/>
          <w:color w:val="000000"/>
          <w:sz w:val="24"/>
          <w:szCs w:val="24"/>
          <w:rtl/>
        </w:rPr>
        <w:t>האומץ לשנות את אשר ביכולתי,</w:t>
      </w:r>
      <w:r w:rsidRPr="00397987">
        <w:rPr>
          <w:rFonts w:ascii="David" w:hAnsi="David" w:cs="David"/>
          <w:b/>
          <w:bCs/>
          <w:i/>
          <w:iCs/>
          <w:color w:val="000000"/>
          <w:sz w:val="24"/>
          <w:szCs w:val="24"/>
          <w:rtl/>
        </w:rPr>
        <w:t xml:space="preserve"> </w:t>
      </w:r>
      <w:r w:rsidRPr="0065755B">
        <w:rPr>
          <w:rFonts w:ascii="David" w:hAnsi="David" w:cs="David"/>
          <w:b/>
          <w:bCs/>
          <w:i/>
          <w:iCs/>
          <w:color w:val="000000"/>
          <w:sz w:val="24"/>
          <w:szCs w:val="24"/>
          <w:rtl/>
        </w:rPr>
        <w:t>ואת התבונה להבחין בין השניים.</w:t>
      </w:r>
    </w:p>
    <w:p w14:paraId="48B81983" w14:textId="77777777" w:rsidR="00AF4C08" w:rsidRPr="0065755B" w:rsidRDefault="00AF4C08" w:rsidP="00AF4C08">
      <w:pPr>
        <w:rPr>
          <w:rFonts w:ascii="David" w:hAnsi="David" w:cs="David"/>
          <w:b/>
          <w:bCs/>
          <w:i/>
          <w:iCs/>
          <w:color w:val="000000"/>
          <w:sz w:val="24"/>
          <w:szCs w:val="24"/>
          <w:rtl/>
        </w:rPr>
      </w:pPr>
    </w:p>
    <w:p w14:paraId="59B789C2" w14:textId="77777777" w:rsidR="00AF4C08" w:rsidRPr="0065755B" w:rsidRDefault="00AF4C08" w:rsidP="00AF4C08">
      <w:pPr>
        <w:spacing w:after="0" w:line="276" w:lineRule="auto"/>
        <w:ind w:left="1700"/>
        <w:rPr>
          <w:rFonts w:ascii="David" w:hAnsi="David" w:cs="David"/>
          <w:b/>
          <w:bCs/>
          <w:color w:val="000000"/>
          <w:sz w:val="28"/>
          <w:szCs w:val="28"/>
          <w:rtl/>
        </w:rPr>
      </w:pPr>
      <w:bookmarkStart w:id="1" w:name="_Hlk191217650"/>
      <w:r w:rsidRPr="0065755B">
        <w:rPr>
          <w:rFonts w:ascii="David" w:hAnsi="David" w:cs="David"/>
          <w:b/>
          <w:bCs/>
          <w:color w:val="000000"/>
          <w:sz w:val="28"/>
          <w:szCs w:val="28"/>
          <w:rtl/>
        </w:rPr>
        <w:t>פגישה פתוחה / פגישה סגורה</w:t>
      </w:r>
    </w:p>
    <w:p w14:paraId="712CC924" w14:textId="77777777" w:rsidR="00AF4C08" w:rsidRPr="0065755B" w:rsidRDefault="00AF4C08" w:rsidP="00AF4C08">
      <w:pPr>
        <w:spacing w:after="0"/>
        <w:ind w:left="2550"/>
        <w:rPr>
          <w:rFonts w:ascii="David" w:hAnsi="David" w:cs="David"/>
          <w:b/>
          <w:bCs/>
          <w:color w:val="000000"/>
          <w:sz w:val="28"/>
          <w:szCs w:val="28"/>
          <w:rtl/>
        </w:rPr>
      </w:pPr>
      <w:bookmarkStart w:id="2" w:name="_Hlk191217411"/>
      <w:r w:rsidRPr="0065755B">
        <w:rPr>
          <w:rFonts w:ascii="David" w:hAnsi="David" w:cs="David"/>
          <w:b/>
          <w:bCs/>
          <w:color w:val="000000"/>
          <w:sz w:val="28"/>
          <w:szCs w:val="28"/>
          <w:rtl/>
        </w:rPr>
        <w:t>דברי הקדמה</w:t>
      </w:r>
    </w:p>
    <w:bookmarkEnd w:id="2"/>
    <w:p w14:paraId="5E2D58F8" w14:textId="77777777" w:rsidR="00AF4C08" w:rsidRPr="0065755B" w:rsidRDefault="00AF4C08" w:rsidP="00AF4C08">
      <w:pPr>
        <w:spacing w:after="0"/>
        <w:ind w:left="1666" w:right="1701" w:firstLine="0"/>
        <w:rPr>
          <w:rFonts w:ascii="David" w:hAnsi="David" w:cs="David"/>
          <w:i/>
          <w:iCs/>
          <w:color w:val="000000"/>
          <w:sz w:val="24"/>
          <w:szCs w:val="24"/>
          <w:rtl/>
        </w:rPr>
      </w:pPr>
      <w:r w:rsidRPr="0065755B">
        <w:rPr>
          <w:rFonts w:ascii="David" w:hAnsi="David" w:cs="David"/>
          <w:b/>
          <w:bCs/>
          <w:i/>
          <w:iCs/>
          <w:color w:val="000000"/>
          <w:sz w:val="24"/>
          <w:szCs w:val="24"/>
          <w:rtl/>
        </w:rPr>
        <w:t>זוהי פגישה פתוחה</w:t>
      </w:r>
      <w:r w:rsidRPr="0065755B">
        <w:rPr>
          <w:rFonts w:ascii="David" w:hAnsi="David" w:cs="David"/>
          <w:i/>
          <w:iCs/>
          <w:color w:val="000000"/>
          <w:sz w:val="24"/>
          <w:szCs w:val="24"/>
          <w:rtl/>
        </w:rPr>
        <w:t xml:space="preserve"> של אנורקסיות ובולימיות אנונימיות. אנו מקבלות בברכה את כולכן, במיוחד את החדשות. בהתאם למטרה העיקרית שלנו והמסורת השלישית, המצהירה כי "הדרישה היחידה לחברות ב-</w:t>
      </w:r>
      <w:r w:rsidRPr="0065755B">
        <w:rPr>
          <w:rFonts w:ascii="David" w:hAnsi="David" w:cs="David"/>
          <w:i/>
          <w:iCs/>
          <w:color w:val="000000"/>
          <w:sz w:val="24"/>
          <w:szCs w:val="24"/>
        </w:rPr>
        <w:t>A.B.A</w:t>
      </w:r>
      <w:r w:rsidRPr="0065755B">
        <w:rPr>
          <w:rFonts w:ascii="David" w:hAnsi="David" w:cs="David"/>
          <w:i/>
          <w:iCs/>
          <w:color w:val="000000"/>
          <w:sz w:val="24"/>
          <w:szCs w:val="24"/>
          <w:rtl/>
        </w:rPr>
        <w:t xml:space="preserve"> היא הרצון להפסיק דפוסי אכילה לא בריאים", אנו מבקשות מכל המשתתפות לשתף תוך התמקדות בנושאים הקשורים להפרעות האכילה שלהן.</w:t>
      </w:r>
    </w:p>
    <w:p w14:paraId="0CBB1BB5" w14:textId="77777777" w:rsidR="00AF4C08" w:rsidRPr="0065755B" w:rsidRDefault="00AF4C08" w:rsidP="00AF4C08">
      <w:pPr>
        <w:ind w:left="1524" w:right="1418" w:firstLine="0"/>
        <w:rPr>
          <w:rFonts w:ascii="David" w:hAnsi="David" w:cs="David"/>
          <w:i/>
          <w:iCs/>
          <w:color w:val="000000"/>
          <w:sz w:val="24"/>
          <w:szCs w:val="24"/>
          <w:rtl/>
        </w:rPr>
      </w:pPr>
      <w:r w:rsidRPr="0065755B">
        <w:rPr>
          <w:rFonts w:ascii="David" w:hAnsi="David" w:cs="David"/>
          <w:b/>
          <w:bCs/>
          <w:i/>
          <w:iCs/>
          <w:color w:val="000000"/>
          <w:sz w:val="24"/>
          <w:szCs w:val="24"/>
          <w:rtl/>
        </w:rPr>
        <w:t xml:space="preserve">או: זוהי פגישה סגורה </w:t>
      </w:r>
      <w:r w:rsidRPr="0065755B">
        <w:rPr>
          <w:rFonts w:ascii="David" w:hAnsi="David" w:cs="David"/>
          <w:i/>
          <w:iCs/>
          <w:color w:val="000000"/>
          <w:sz w:val="24"/>
          <w:szCs w:val="24"/>
          <w:rtl/>
        </w:rPr>
        <w:t xml:space="preserve">של אנורקסיות ובולימיות אנונימיות. בהתאם למטרה העיקרית שלנו, הנוכחות בפגישות סגורות מוגבלת לאלה שיש להן רצון להפסיק דפוסי אכילה לא בריאים. אם את חושבת שיש לך בעיה עם אכילה לא בריאה, את מוזמנת להשתתף בפגישה. בשיתוף על הבעיות שלנו, אנו מבקשות מכל המשתתפות לשתף תוך התמקדות בנושאים הקשורים להפרעות האכילה שלהן. </w:t>
      </w:r>
    </w:p>
    <w:p w14:paraId="01229AAB" w14:textId="77777777" w:rsidR="00AF4C08" w:rsidRPr="0065755B" w:rsidRDefault="00AF4C08" w:rsidP="00AF4C08">
      <w:pPr>
        <w:spacing w:after="0"/>
        <w:rPr>
          <w:rFonts w:ascii="David" w:hAnsi="David" w:cs="David"/>
          <w:color w:val="000000"/>
          <w:sz w:val="24"/>
          <w:szCs w:val="24"/>
          <w:rtl/>
        </w:rPr>
      </w:pPr>
      <w:r w:rsidRPr="0065755B">
        <w:rPr>
          <w:rFonts w:ascii="David" w:hAnsi="David" w:cs="David"/>
          <w:i/>
          <w:iCs/>
          <w:color w:val="000000"/>
          <w:sz w:val="24"/>
          <w:szCs w:val="24"/>
          <w:rtl/>
        </w:rPr>
        <w:t>אנורקסיות ובולימיות אנונימיות</w:t>
      </w:r>
      <w:r w:rsidRPr="0065755B">
        <w:rPr>
          <w:rFonts w:ascii="David" w:hAnsi="David" w:cs="David"/>
          <w:color w:val="000000"/>
          <w:sz w:val="24"/>
          <w:szCs w:val="24"/>
          <w:rtl/>
        </w:rPr>
        <w:t xml:space="preserve"> הינה חברותא של נשים פרטיות שמטרתה הראשונית והעיקרית היא למצוא ולתחזק פיכחון בהרגלי האכילה שלנו, ולעזור לאחרות להגיע לפיכחון. .</w:t>
      </w:r>
      <w:r w:rsidRPr="0065755B">
        <w:rPr>
          <w:rFonts w:ascii="David" w:hAnsi="David" w:cs="David"/>
          <w:b/>
          <w:bCs/>
          <w:i/>
          <w:iCs/>
          <w:color w:val="000000"/>
          <w:sz w:val="24"/>
          <w:szCs w:val="24"/>
        </w:rPr>
        <w:t>A.B.A</w:t>
      </w:r>
      <w:r w:rsidRPr="0065755B">
        <w:rPr>
          <w:rFonts w:ascii="David" w:hAnsi="David" w:cs="David"/>
          <w:b/>
          <w:bCs/>
          <w:i/>
          <w:iCs/>
          <w:color w:val="000000"/>
          <w:sz w:val="24"/>
          <w:szCs w:val="24"/>
          <w:rtl/>
        </w:rPr>
        <w:t xml:space="preserve"> אינה קשורה או מחויבת לאף חברותא אחרת של </w:t>
      </w:r>
      <w:r w:rsidRPr="0065755B">
        <w:rPr>
          <w:rFonts w:ascii="David" w:hAnsi="David" w:cs="David"/>
          <w:b/>
          <w:bCs/>
          <w:color w:val="000000"/>
          <w:sz w:val="24"/>
          <w:szCs w:val="24"/>
          <w:rtl/>
        </w:rPr>
        <w:t xml:space="preserve">שנים-עשר הצעדים </w:t>
      </w:r>
      <w:r w:rsidRPr="0065755B">
        <w:rPr>
          <w:rFonts w:ascii="David" w:hAnsi="David" w:cs="David"/>
          <w:b/>
          <w:bCs/>
          <w:i/>
          <w:iCs/>
          <w:color w:val="000000"/>
          <w:sz w:val="24"/>
          <w:szCs w:val="24"/>
          <w:rtl/>
        </w:rPr>
        <w:t>או לארגונים חיצוניים</w:t>
      </w:r>
      <w:r w:rsidRPr="0065755B">
        <w:rPr>
          <w:rFonts w:ascii="David" w:hAnsi="David" w:cs="David"/>
          <w:b/>
          <w:bCs/>
          <w:color w:val="000000"/>
          <w:sz w:val="24"/>
          <w:szCs w:val="24"/>
          <w:rtl/>
        </w:rPr>
        <w:t xml:space="preserve"> </w:t>
      </w:r>
      <w:r w:rsidRPr="0065755B">
        <w:rPr>
          <w:rFonts w:ascii="David" w:hAnsi="David" w:cs="David"/>
          <w:b/>
          <w:bCs/>
          <w:i/>
          <w:iCs/>
          <w:color w:val="000000"/>
          <w:sz w:val="24"/>
          <w:szCs w:val="24"/>
          <w:rtl/>
        </w:rPr>
        <w:t>כלשהם</w:t>
      </w:r>
      <w:r w:rsidRPr="0065755B">
        <w:rPr>
          <w:rFonts w:ascii="David" w:hAnsi="David" w:cs="David"/>
          <w:color w:val="000000"/>
          <w:sz w:val="24"/>
          <w:szCs w:val="24"/>
          <w:rtl/>
        </w:rPr>
        <w:t>. אין דמי חבר או תשלומי חובה לחברות ב-.</w:t>
      </w:r>
      <w:r w:rsidRPr="0065755B">
        <w:rPr>
          <w:rFonts w:ascii="David" w:hAnsi="David" w:cs="David"/>
          <w:color w:val="000000"/>
          <w:sz w:val="24"/>
          <w:szCs w:val="24"/>
        </w:rPr>
        <w:t>A.B.A</w:t>
      </w:r>
      <w:r w:rsidRPr="0065755B">
        <w:rPr>
          <w:rFonts w:ascii="David" w:hAnsi="David" w:cs="David"/>
          <w:color w:val="000000"/>
          <w:sz w:val="24"/>
          <w:szCs w:val="24"/>
          <w:rtl/>
        </w:rPr>
        <w:t xml:space="preserve"> אנו תומכות בעצמינו דרך תרומותינו. הדרישה היחידה לחברות היא הרצון להפסיק דפוסי אכילה לא בריאים, שהבנו שבאופן הדרגתי הורסים את חיינו פיזית, נפשית ורוחנית.</w:t>
      </w:r>
    </w:p>
    <w:p w14:paraId="2794302B" w14:textId="77777777" w:rsidR="00AF4C08" w:rsidRPr="0065755B" w:rsidRDefault="00AF4C08" w:rsidP="00AF4C08">
      <w:pPr>
        <w:spacing w:after="0"/>
        <w:rPr>
          <w:rFonts w:ascii="David" w:hAnsi="David" w:cs="David"/>
          <w:color w:val="000000"/>
          <w:sz w:val="24"/>
          <w:szCs w:val="24"/>
          <w:rtl/>
        </w:rPr>
      </w:pPr>
      <w:r w:rsidRPr="0065755B">
        <w:rPr>
          <w:rFonts w:ascii="David" w:hAnsi="David" w:cs="David"/>
          <w:color w:val="000000"/>
          <w:sz w:val="24"/>
          <w:szCs w:val="24"/>
          <w:rtl/>
        </w:rPr>
        <w:t xml:space="preserve">בקבוצה זו אנו מגלות שאכילתנו הלא שפויה, </w:t>
      </w:r>
      <w:proofErr w:type="spellStart"/>
      <w:r w:rsidRPr="0065755B">
        <w:rPr>
          <w:rFonts w:ascii="David" w:hAnsi="David" w:cs="David"/>
          <w:color w:val="000000"/>
          <w:sz w:val="24"/>
          <w:szCs w:val="24"/>
          <w:rtl/>
        </w:rPr>
        <w:t>ההרעבות</w:t>
      </w:r>
      <w:proofErr w:type="spellEnd"/>
      <w:r w:rsidRPr="0065755B">
        <w:rPr>
          <w:rFonts w:ascii="David" w:hAnsi="David" w:cs="David"/>
          <w:color w:val="000000"/>
          <w:sz w:val="24"/>
          <w:szCs w:val="24"/>
          <w:rtl/>
        </w:rPr>
        <w:t xml:space="preserve">, ההתעמלות, </w:t>
      </w:r>
      <w:proofErr w:type="spellStart"/>
      <w:r w:rsidRPr="0065755B">
        <w:rPr>
          <w:rFonts w:ascii="David" w:hAnsi="David" w:cs="David"/>
          <w:color w:val="000000"/>
          <w:sz w:val="24"/>
          <w:szCs w:val="24"/>
          <w:rtl/>
        </w:rPr>
        <w:t>הבולמוסים</w:t>
      </w:r>
      <w:proofErr w:type="spellEnd"/>
      <w:r w:rsidRPr="0065755B">
        <w:rPr>
          <w:rFonts w:ascii="David" w:hAnsi="David" w:cs="David"/>
          <w:color w:val="000000"/>
          <w:sz w:val="24"/>
          <w:szCs w:val="24"/>
          <w:rtl/>
        </w:rPr>
        <w:t xml:space="preserve"> ודפוסי ההיטהרות הינם ממכרים באופיים – כלומר מעבר לשליטתנו – ושלמעשה אנו </w:t>
      </w:r>
      <w:r w:rsidRPr="0065755B">
        <w:rPr>
          <w:rFonts w:ascii="David" w:hAnsi="David" w:cs="David"/>
          <w:b/>
          <w:bCs/>
          <w:i/>
          <w:iCs/>
          <w:color w:val="000000"/>
          <w:sz w:val="24"/>
          <w:szCs w:val="24"/>
          <w:rtl/>
        </w:rPr>
        <w:t>משתמשות</w:t>
      </w:r>
      <w:r w:rsidRPr="0065755B">
        <w:rPr>
          <w:rFonts w:ascii="David" w:hAnsi="David" w:cs="David"/>
          <w:color w:val="000000"/>
          <w:sz w:val="24"/>
          <w:szCs w:val="24"/>
          <w:rtl/>
        </w:rPr>
        <w:t xml:space="preserve"> בהתנהגויות אלו, ובשינויים הפיזיים הפנימיים הנגרמים כתוצאה מהן, כדי להרדים את רגשותינו ולברוח מעצמנו. בכך שאנו עושות זאת, אנו גם מאבדות את הקשר עם אחרים ועם העולם שאנו חלק ממנו, ומונעות מעצמנו את האפשרות לחיות חיים מלאים כאן ועכשיו.</w:t>
      </w:r>
    </w:p>
    <w:p w14:paraId="7B08B53D" w14:textId="77777777" w:rsidR="00AF4C08" w:rsidRPr="0065755B" w:rsidRDefault="00AF4C08" w:rsidP="00AF4C08">
      <w:pPr>
        <w:spacing w:after="0"/>
        <w:rPr>
          <w:rFonts w:ascii="David" w:hAnsi="David" w:cs="David"/>
          <w:color w:val="000000"/>
          <w:sz w:val="24"/>
          <w:szCs w:val="24"/>
          <w:rtl/>
        </w:rPr>
      </w:pPr>
      <w:r w:rsidRPr="0065755B">
        <w:rPr>
          <w:rFonts w:ascii="David" w:hAnsi="David" w:cs="David"/>
          <w:color w:val="000000"/>
          <w:sz w:val="24"/>
          <w:szCs w:val="24"/>
          <w:rtl/>
        </w:rPr>
        <w:t xml:space="preserve">בנוסף לכך, אנו לומדות שאנו ממשיכות בפעולות הלא שפויות הללו באכילה, הרעבות, התעמלות ודפוסי היטהרות מתוך ציות לקול ערמומי ורב-עוצמה במיוחד הנמצא בתודעתנו. זהו קולה של </w:t>
      </w:r>
      <w:r w:rsidRPr="0065755B">
        <w:rPr>
          <w:rFonts w:ascii="David" w:hAnsi="David" w:cs="David"/>
          <w:b/>
          <w:bCs/>
          <w:i/>
          <w:iCs/>
          <w:color w:val="000000"/>
          <w:sz w:val="24"/>
          <w:szCs w:val="24"/>
          <w:u w:val="single"/>
          <w:rtl/>
        </w:rPr>
        <w:t>מחלה</w:t>
      </w:r>
      <w:r w:rsidRPr="0065755B">
        <w:rPr>
          <w:rFonts w:ascii="David" w:hAnsi="David" w:cs="David"/>
          <w:i/>
          <w:iCs/>
          <w:color w:val="000000"/>
          <w:sz w:val="24"/>
          <w:szCs w:val="24"/>
          <w:rtl/>
        </w:rPr>
        <w:t xml:space="preserve"> </w:t>
      </w:r>
      <w:r w:rsidRPr="0065755B">
        <w:rPr>
          <w:rFonts w:ascii="David" w:hAnsi="David" w:cs="David"/>
          <w:color w:val="000000"/>
          <w:sz w:val="24"/>
          <w:szCs w:val="24"/>
          <w:rtl/>
        </w:rPr>
        <w:t xml:space="preserve">שהיא כרונית, מתקדמת ויכולה להיות קטלנית. פעולתה הראשונה של מחלה ערמומית ומבלבלת זו היא להביא אותנו למצב של חוסר מודעות, שבו איננו מצליחות להכיר בכך שאנחנו נמצאות במצב של סכנה לחיינו כל עוד אנו ממשיכות לציית לפקודות הלא שפויות שלה. </w:t>
      </w:r>
    </w:p>
    <w:p w14:paraId="181DE5C7" w14:textId="77777777" w:rsidR="00AF4C08" w:rsidRPr="0065755B" w:rsidRDefault="00AF4C08" w:rsidP="00AF4C08">
      <w:pPr>
        <w:spacing w:after="0"/>
        <w:rPr>
          <w:rFonts w:ascii="David" w:hAnsi="David" w:cs="David"/>
          <w:color w:val="000000"/>
          <w:sz w:val="24"/>
          <w:szCs w:val="24"/>
          <w:rtl/>
        </w:rPr>
      </w:pPr>
      <w:r w:rsidRPr="0065755B">
        <w:rPr>
          <w:rFonts w:ascii="David" w:hAnsi="David" w:cs="David"/>
          <w:color w:val="000000"/>
          <w:sz w:val="24"/>
          <w:szCs w:val="24"/>
          <w:rtl/>
        </w:rPr>
        <w:lastRenderedPageBreak/>
        <w:t xml:space="preserve">אנו לומדות שהתגמול שאנו מקבלות מהמחלה בעבור הציות שלנו לדרישותיה הוא לא יותר מאשר חזיון תעתועים – </w:t>
      </w:r>
      <w:r w:rsidRPr="0065755B">
        <w:rPr>
          <w:rFonts w:ascii="David" w:hAnsi="David" w:cs="David"/>
          <w:b/>
          <w:bCs/>
          <w:i/>
          <w:iCs/>
          <w:color w:val="000000"/>
          <w:sz w:val="24"/>
          <w:szCs w:val="24"/>
          <w:u w:val="single"/>
          <w:rtl/>
        </w:rPr>
        <w:t>אשליה של שליטה</w:t>
      </w:r>
      <w:r w:rsidRPr="0065755B">
        <w:rPr>
          <w:rFonts w:ascii="David" w:hAnsi="David" w:cs="David"/>
          <w:i/>
          <w:iCs/>
          <w:color w:val="000000"/>
          <w:sz w:val="24"/>
          <w:szCs w:val="24"/>
          <w:rtl/>
        </w:rPr>
        <w:t xml:space="preserve"> </w:t>
      </w:r>
      <w:r w:rsidRPr="0065755B">
        <w:rPr>
          <w:rFonts w:ascii="David" w:hAnsi="David" w:cs="David"/>
          <w:color w:val="000000"/>
          <w:sz w:val="24"/>
          <w:szCs w:val="24"/>
          <w:rtl/>
        </w:rPr>
        <w:t xml:space="preserve">על החיים שלנו ועל עתידנו. אנו לומדות שהנשק העיקרי בו משתמשת המחלה הוא פחד מציף ומשתק, ושהיא מחזיקה בנו באחיזתה הקטלנית בכך שהיא יוצרת אשמה ובושה עמוקים בתוכנו. המחלה משקרת לנו בכל פינה. היא אפילו משכנעת אותנו שאנו </w:t>
      </w:r>
      <w:r w:rsidRPr="0065755B">
        <w:rPr>
          <w:rFonts w:ascii="David" w:hAnsi="David" w:cs="David"/>
          <w:b/>
          <w:bCs/>
          <w:i/>
          <w:iCs/>
          <w:color w:val="000000"/>
          <w:sz w:val="24"/>
          <w:szCs w:val="24"/>
          <w:rtl/>
        </w:rPr>
        <w:t>אשמות</w:t>
      </w:r>
      <w:r w:rsidRPr="0065755B">
        <w:rPr>
          <w:rFonts w:ascii="David" w:hAnsi="David" w:cs="David"/>
          <w:color w:val="000000"/>
          <w:sz w:val="24"/>
          <w:szCs w:val="24"/>
          <w:rtl/>
        </w:rPr>
        <w:t xml:space="preserve"> בכך שאנו חולות, שאנו בוחרות באופן חופשי לעשות את הדברים הלא שפויים שאנו עושות, ושאיננו ראויות לאהבה.</w:t>
      </w:r>
    </w:p>
    <w:p w14:paraId="4E04C1DC" w14:textId="77777777" w:rsidR="00AF4C08" w:rsidRPr="0065755B" w:rsidRDefault="00AF4C08" w:rsidP="00AF4C08">
      <w:pPr>
        <w:spacing w:after="0"/>
        <w:rPr>
          <w:rFonts w:ascii="David" w:hAnsi="David" w:cs="David"/>
          <w:color w:val="000000"/>
          <w:sz w:val="24"/>
          <w:szCs w:val="24"/>
          <w:rtl/>
        </w:rPr>
      </w:pPr>
      <w:r w:rsidRPr="0065755B">
        <w:rPr>
          <w:rFonts w:ascii="David" w:hAnsi="David" w:cs="David"/>
          <w:color w:val="000000"/>
          <w:sz w:val="24"/>
          <w:szCs w:val="24"/>
          <w:rtl/>
        </w:rPr>
        <w:t xml:space="preserve">במעגל ההחלמה הזה אנו לומדות, צעד אחד בכל פעם, להתעורר ולהכיר </w:t>
      </w:r>
      <w:r w:rsidRPr="00397987">
        <w:rPr>
          <w:rFonts w:ascii="David" w:hAnsi="David" w:cs="David"/>
          <w:color w:val="000000"/>
          <w:sz w:val="24"/>
          <w:szCs w:val="24"/>
          <w:rtl/>
        </w:rPr>
        <w:t xml:space="preserve">את </w:t>
      </w:r>
      <w:r w:rsidRPr="0065755B">
        <w:rPr>
          <w:rFonts w:ascii="David" w:hAnsi="David" w:cs="David"/>
          <w:color w:val="000000"/>
          <w:sz w:val="24"/>
          <w:szCs w:val="24"/>
          <w:rtl/>
        </w:rPr>
        <w:t xml:space="preserve">אמת על המחלה שלנו, לזהות את השקרים שלה, לראות איך היא תופסת אותנו במלכודת שלה, לסמוך על </w:t>
      </w:r>
      <w:r w:rsidRPr="0065755B">
        <w:rPr>
          <w:rFonts w:ascii="David" w:hAnsi="David" w:cs="David"/>
          <w:i/>
          <w:iCs/>
          <w:color w:val="000000"/>
          <w:sz w:val="24"/>
          <w:szCs w:val="24"/>
          <w:rtl/>
        </w:rPr>
        <w:t>כוח עליון</w:t>
      </w:r>
      <w:r w:rsidRPr="0065755B">
        <w:rPr>
          <w:rFonts w:ascii="David" w:hAnsi="David" w:cs="David"/>
          <w:color w:val="000000"/>
          <w:sz w:val="24"/>
          <w:szCs w:val="24"/>
          <w:rtl/>
        </w:rPr>
        <w:t xml:space="preserve"> שאוהב אותנו ללא תנאי, ולמסור את רצוננו וחיינו להשגחת כוח אוהב זה. </w:t>
      </w:r>
    </w:p>
    <w:p w14:paraId="278DE21A" w14:textId="77777777" w:rsidR="00AF4C08" w:rsidRPr="0065755B" w:rsidRDefault="00AF4C08" w:rsidP="00AF4C08">
      <w:pPr>
        <w:spacing w:after="0"/>
        <w:rPr>
          <w:rFonts w:ascii="David" w:hAnsi="David" w:cs="David"/>
          <w:color w:val="000000"/>
          <w:sz w:val="24"/>
          <w:szCs w:val="24"/>
        </w:rPr>
      </w:pPr>
      <w:r w:rsidRPr="0065755B">
        <w:rPr>
          <w:rFonts w:ascii="David" w:hAnsi="David" w:cs="David"/>
          <w:color w:val="000000"/>
          <w:sz w:val="24"/>
          <w:szCs w:val="24"/>
          <w:rtl/>
        </w:rPr>
        <w:t xml:space="preserve">ככל שאנו מחלימות, אנו חוות </w:t>
      </w:r>
      <w:r w:rsidRPr="0065755B">
        <w:rPr>
          <w:rFonts w:ascii="David" w:hAnsi="David" w:cs="David"/>
          <w:i/>
          <w:iCs/>
          <w:color w:val="000000"/>
          <w:sz w:val="24"/>
          <w:szCs w:val="24"/>
          <w:rtl/>
        </w:rPr>
        <w:t>כוח עליון</w:t>
      </w:r>
      <w:r w:rsidRPr="0065755B">
        <w:rPr>
          <w:rFonts w:ascii="David" w:hAnsi="David" w:cs="David"/>
          <w:color w:val="000000"/>
          <w:sz w:val="24"/>
          <w:szCs w:val="24"/>
          <w:rtl/>
        </w:rPr>
        <w:t xml:space="preserve"> זה – רוח החיים עצמם – פועל בתוכנו, מעניק לנו את היכולת לחיות </w:t>
      </w:r>
      <w:r w:rsidRPr="0065755B">
        <w:rPr>
          <w:rFonts w:ascii="David" w:hAnsi="David" w:cs="David"/>
          <w:b/>
          <w:bCs/>
          <w:i/>
          <w:iCs/>
          <w:color w:val="000000"/>
          <w:sz w:val="24"/>
          <w:szCs w:val="24"/>
          <w:rtl/>
        </w:rPr>
        <w:t>ללא כל</w:t>
      </w:r>
      <w:r w:rsidRPr="0065755B">
        <w:rPr>
          <w:rFonts w:ascii="David" w:hAnsi="David" w:cs="David"/>
          <w:color w:val="000000"/>
          <w:sz w:val="24"/>
          <w:szCs w:val="24"/>
          <w:rtl/>
        </w:rPr>
        <w:t xml:space="preserve"> אשליה של שליטה. אנו גם לומדות לנהל </w:t>
      </w:r>
      <w:r w:rsidRPr="0065755B">
        <w:rPr>
          <w:rFonts w:ascii="David" w:hAnsi="David" w:cs="David"/>
          <w:b/>
          <w:bCs/>
          <w:i/>
          <w:iCs/>
          <w:color w:val="000000"/>
          <w:sz w:val="24"/>
          <w:szCs w:val="24"/>
          <w:rtl/>
        </w:rPr>
        <w:t>באמת</w:t>
      </w:r>
      <w:r w:rsidRPr="0065755B">
        <w:rPr>
          <w:rFonts w:ascii="David" w:hAnsi="David" w:cs="David"/>
          <w:color w:val="000000"/>
          <w:sz w:val="24"/>
          <w:szCs w:val="24"/>
          <w:rtl/>
        </w:rPr>
        <w:t xml:space="preserve"> את חיינו ולקחת אחריות על עצמנו באופן שלא היה אפשרי קודם לכן. </w:t>
      </w:r>
    </w:p>
    <w:p w14:paraId="0927B65F" w14:textId="77777777" w:rsidR="00AF4C08" w:rsidRPr="0065755B" w:rsidRDefault="00AF4C08" w:rsidP="00AF4C08">
      <w:pPr>
        <w:spacing w:after="0"/>
        <w:rPr>
          <w:rFonts w:ascii="David" w:hAnsi="David" w:cs="David"/>
          <w:color w:val="000000"/>
          <w:sz w:val="24"/>
          <w:szCs w:val="24"/>
          <w:rtl/>
        </w:rPr>
      </w:pPr>
      <w:r w:rsidRPr="0065755B">
        <w:rPr>
          <w:rFonts w:ascii="David" w:hAnsi="David" w:cs="David"/>
          <w:color w:val="000000"/>
          <w:sz w:val="24"/>
          <w:szCs w:val="24"/>
          <w:rtl/>
        </w:rPr>
        <w:t xml:space="preserve">התוכנית שלנו היא רוחנית לחלוטין, אך אינה קשורה לשום דת. גילינו שדרך רוחנית זו רלוונטית לתהליך ההחלמה שלנו, לא משנה מהן האמונות הדתיות שלנו, כיוון שאנו יודעות שהפרעות האכילה שלנו הן </w:t>
      </w:r>
      <w:r w:rsidRPr="0065755B">
        <w:rPr>
          <w:rFonts w:ascii="David" w:hAnsi="David" w:cs="David"/>
          <w:b/>
          <w:bCs/>
          <w:i/>
          <w:iCs/>
          <w:color w:val="000000"/>
          <w:sz w:val="24"/>
          <w:szCs w:val="24"/>
          <w:rtl/>
        </w:rPr>
        <w:t>בראש ובראשונה</w:t>
      </w:r>
      <w:r w:rsidRPr="0065755B">
        <w:rPr>
          <w:rFonts w:ascii="David" w:hAnsi="David" w:cs="David"/>
          <w:i/>
          <w:iCs/>
          <w:color w:val="000000"/>
          <w:sz w:val="24"/>
          <w:szCs w:val="24"/>
          <w:rtl/>
        </w:rPr>
        <w:t xml:space="preserve"> </w:t>
      </w:r>
      <w:r w:rsidRPr="0065755B">
        <w:rPr>
          <w:rFonts w:ascii="David" w:hAnsi="David" w:cs="David"/>
          <w:color w:val="000000"/>
          <w:sz w:val="24"/>
          <w:szCs w:val="24"/>
          <w:rtl/>
        </w:rPr>
        <w:t xml:space="preserve">מחלות נפשיות או רוחניות, על אף שיש בהן גם מרכיב פיזי. באופן יותר מדויק, יש לנו אובססיה מנטלית הגורמת לנו להגביל את המזון שלנו ו/או לבלמס ולהיטהר, ביחד עם "אלרגיה" פיזית בתוך גופנו שמבטיחה שנמשיך להגביל את המזון או לבלמס ולהיטהר ברגע שהתחלנו בכך. </w:t>
      </w:r>
    </w:p>
    <w:p w14:paraId="538C1375" w14:textId="77777777" w:rsidR="00AF4C08" w:rsidRPr="0065755B" w:rsidRDefault="00AF4C08" w:rsidP="00AF4C08">
      <w:pPr>
        <w:rPr>
          <w:rFonts w:ascii="David" w:hAnsi="David" w:cs="David"/>
          <w:color w:val="000000"/>
          <w:sz w:val="24"/>
          <w:szCs w:val="24"/>
          <w:rtl/>
        </w:rPr>
      </w:pPr>
      <w:r w:rsidRPr="0065755B">
        <w:rPr>
          <w:rFonts w:ascii="David" w:hAnsi="David" w:cs="David"/>
          <w:color w:val="000000"/>
          <w:sz w:val="24"/>
          <w:szCs w:val="24"/>
          <w:rtl/>
        </w:rPr>
        <w:t>בתהליך ההחלמה שלנו אנו משתמשות ב</w:t>
      </w:r>
      <w:r w:rsidRPr="0065755B">
        <w:rPr>
          <w:rFonts w:ascii="David" w:hAnsi="David" w:cs="David"/>
          <w:i/>
          <w:iCs/>
          <w:color w:val="000000"/>
          <w:sz w:val="24"/>
          <w:szCs w:val="24"/>
          <w:rtl/>
        </w:rPr>
        <w:t>שנים-עשר הצעדים</w:t>
      </w:r>
      <w:r w:rsidRPr="0065755B">
        <w:rPr>
          <w:rFonts w:ascii="David" w:hAnsi="David" w:cs="David"/>
          <w:color w:val="000000"/>
          <w:sz w:val="24"/>
          <w:szCs w:val="24"/>
          <w:rtl/>
        </w:rPr>
        <w:t xml:space="preserve"> שאימצנו מהתוכנית </w:t>
      </w:r>
      <w:r w:rsidRPr="0065755B">
        <w:rPr>
          <w:rFonts w:ascii="David" w:hAnsi="David" w:cs="David"/>
          <w:i/>
          <w:iCs/>
          <w:color w:val="000000"/>
          <w:sz w:val="24"/>
          <w:szCs w:val="24"/>
          <w:rtl/>
        </w:rPr>
        <w:t>אלכוהוליסטים אנונימיים</w:t>
      </w:r>
      <w:r w:rsidRPr="0065755B">
        <w:rPr>
          <w:rFonts w:ascii="David" w:hAnsi="David" w:cs="David"/>
          <w:color w:val="000000"/>
          <w:sz w:val="24"/>
          <w:szCs w:val="24"/>
          <w:rtl/>
        </w:rPr>
        <w:t xml:space="preserve"> כבסיס למסע הרוחני שלנו. להלן הצעדים שעל פיהם אנו הולכות: (</w:t>
      </w:r>
      <w:r w:rsidRPr="0065755B">
        <w:rPr>
          <w:rFonts w:ascii="David" w:hAnsi="David" w:cs="David"/>
          <w:b/>
          <w:bCs/>
          <w:color w:val="000000"/>
          <w:sz w:val="24"/>
          <w:szCs w:val="24"/>
          <w:rtl/>
        </w:rPr>
        <w:t>לבקש מהקבוצה לקרוא אותם בקול רם</w:t>
      </w:r>
      <w:r w:rsidRPr="0065755B">
        <w:rPr>
          <w:rFonts w:ascii="David" w:hAnsi="David" w:cs="David"/>
          <w:color w:val="000000"/>
          <w:sz w:val="24"/>
          <w:szCs w:val="24"/>
          <w:rtl/>
        </w:rPr>
        <w:t>.)</w:t>
      </w:r>
    </w:p>
    <w:p w14:paraId="3FD34B24" w14:textId="77777777" w:rsidR="00AF4C08" w:rsidRPr="0065755B" w:rsidRDefault="00AF4C08" w:rsidP="00AF4C08">
      <w:pPr>
        <w:jc w:val="center"/>
        <w:rPr>
          <w:rFonts w:ascii="David" w:hAnsi="David" w:cs="David"/>
          <w:b/>
          <w:bCs/>
          <w:i/>
          <w:iCs/>
          <w:color w:val="000000"/>
          <w:sz w:val="36"/>
          <w:szCs w:val="36"/>
          <w:rtl/>
        </w:rPr>
      </w:pPr>
      <w:bookmarkStart w:id="3" w:name="צעדים"/>
      <w:r w:rsidRPr="0065755B">
        <w:rPr>
          <w:rFonts w:ascii="David" w:hAnsi="David" w:cs="David"/>
          <w:b/>
          <w:bCs/>
          <w:color w:val="000000"/>
          <w:sz w:val="36"/>
          <w:szCs w:val="36"/>
          <w:rtl/>
        </w:rPr>
        <w:t xml:space="preserve">שנים-עשר הצעדים של </w:t>
      </w:r>
      <w:r w:rsidRPr="0065755B">
        <w:rPr>
          <w:rFonts w:ascii="David" w:hAnsi="David" w:cs="David"/>
          <w:b/>
          <w:bCs/>
          <w:i/>
          <w:iCs/>
          <w:color w:val="000000"/>
          <w:sz w:val="36"/>
          <w:szCs w:val="36"/>
          <w:rtl/>
        </w:rPr>
        <w:t>אנורקסיות ובולימיות אנונימיות</w:t>
      </w:r>
    </w:p>
    <w:bookmarkEnd w:id="3"/>
    <w:p w14:paraId="27F6838A" w14:textId="77777777" w:rsidR="00AF4C08" w:rsidRPr="0065755B" w:rsidRDefault="00AF4C08" w:rsidP="00AF4C08">
      <w:pPr>
        <w:spacing w:after="0"/>
        <w:rPr>
          <w:rFonts w:ascii="David" w:hAnsi="David" w:cs="David"/>
          <w:b/>
          <w:bCs/>
          <w:i/>
          <w:iCs/>
          <w:color w:val="000000"/>
          <w:sz w:val="28"/>
          <w:szCs w:val="28"/>
        </w:rPr>
      </w:pPr>
    </w:p>
    <w:p w14:paraId="37210858" w14:textId="77777777" w:rsidR="00AF4C08" w:rsidRPr="0065755B" w:rsidRDefault="00AF4C08" w:rsidP="00AF4C08">
      <w:pPr>
        <w:spacing w:after="0"/>
        <w:ind w:left="425" w:firstLine="0"/>
        <w:rPr>
          <w:rFonts w:ascii="David" w:hAnsi="David" w:cs="David"/>
          <w:color w:val="000000"/>
          <w:sz w:val="24"/>
          <w:szCs w:val="24"/>
          <w:rtl/>
        </w:rPr>
      </w:pPr>
      <w:r w:rsidRPr="0065755B">
        <w:rPr>
          <w:rFonts w:ascii="David" w:hAnsi="David" w:cs="David"/>
          <w:b/>
          <w:bCs/>
          <w:color w:val="000000"/>
          <w:sz w:val="24"/>
          <w:szCs w:val="24"/>
          <w:rtl/>
        </w:rPr>
        <w:t>צעד 1</w:t>
      </w:r>
      <w:r w:rsidRPr="0065755B">
        <w:rPr>
          <w:rFonts w:ascii="David" w:hAnsi="David" w:cs="David"/>
          <w:color w:val="000000"/>
          <w:sz w:val="24"/>
          <w:szCs w:val="24"/>
          <w:rtl/>
        </w:rPr>
        <w:t>: הודינו שאנו חסרות אונים מול הרגלי האכילה הבלתי שפויים שלנו – שחיינו הפכו בלתי ניתנים לניהול.</w:t>
      </w:r>
    </w:p>
    <w:p w14:paraId="0949EF30" w14:textId="77777777" w:rsidR="00AF4C08" w:rsidRPr="0065755B" w:rsidRDefault="00AF4C08" w:rsidP="00AF4C08">
      <w:pPr>
        <w:spacing w:after="0"/>
        <w:rPr>
          <w:rFonts w:ascii="David" w:hAnsi="David" w:cs="David"/>
          <w:color w:val="000000"/>
          <w:sz w:val="24"/>
          <w:szCs w:val="24"/>
          <w:rtl/>
        </w:rPr>
      </w:pPr>
    </w:p>
    <w:p w14:paraId="7469C865" w14:textId="77777777" w:rsidR="00AF4C08" w:rsidRPr="0065755B" w:rsidRDefault="00AF4C08" w:rsidP="00AF4C08">
      <w:pPr>
        <w:spacing w:after="0"/>
        <w:rPr>
          <w:rFonts w:ascii="David" w:hAnsi="David" w:cs="David"/>
          <w:color w:val="000000"/>
          <w:sz w:val="24"/>
          <w:szCs w:val="24"/>
          <w:rtl/>
        </w:rPr>
      </w:pPr>
      <w:r w:rsidRPr="0065755B">
        <w:rPr>
          <w:rFonts w:ascii="David" w:hAnsi="David" w:cs="David"/>
          <w:b/>
          <w:bCs/>
          <w:color w:val="000000"/>
          <w:sz w:val="24"/>
          <w:szCs w:val="24"/>
          <w:rtl/>
        </w:rPr>
        <w:t>צעד 2</w:t>
      </w:r>
      <w:r w:rsidRPr="0065755B">
        <w:rPr>
          <w:rFonts w:ascii="David" w:hAnsi="David" w:cs="David"/>
          <w:color w:val="000000"/>
          <w:sz w:val="24"/>
          <w:szCs w:val="24"/>
          <w:rtl/>
        </w:rPr>
        <w:t>: הגענו לאמונה שכוח גדול מאתנו יכול להחזיר אותנו לשפיות.</w:t>
      </w:r>
    </w:p>
    <w:p w14:paraId="1939C13B" w14:textId="77777777" w:rsidR="00AF4C08" w:rsidRPr="0065755B" w:rsidRDefault="00AF4C08" w:rsidP="00AF4C08">
      <w:pPr>
        <w:spacing w:after="0"/>
        <w:rPr>
          <w:rFonts w:ascii="David" w:hAnsi="David" w:cs="David"/>
          <w:color w:val="000000"/>
          <w:sz w:val="24"/>
          <w:szCs w:val="24"/>
          <w:rtl/>
        </w:rPr>
      </w:pPr>
    </w:p>
    <w:p w14:paraId="57B6B5B2" w14:textId="77777777" w:rsidR="00AF4C08" w:rsidRPr="0065755B" w:rsidRDefault="00AF4C08" w:rsidP="00AF4C08">
      <w:pPr>
        <w:spacing w:after="0"/>
        <w:rPr>
          <w:rFonts w:ascii="David" w:hAnsi="David" w:cs="David"/>
          <w:i/>
          <w:iCs/>
          <w:color w:val="000000"/>
          <w:sz w:val="24"/>
          <w:szCs w:val="24"/>
          <w:rtl/>
        </w:rPr>
      </w:pPr>
      <w:r w:rsidRPr="0065755B">
        <w:rPr>
          <w:rFonts w:ascii="David" w:hAnsi="David" w:cs="David"/>
          <w:b/>
          <w:bCs/>
          <w:color w:val="000000"/>
          <w:sz w:val="24"/>
          <w:szCs w:val="24"/>
          <w:rtl/>
        </w:rPr>
        <w:t>צעד 3</w:t>
      </w:r>
      <w:r w:rsidRPr="0065755B">
        <w:rPr>
          <w:rFonts w:ascii="David" w:hAnsi="David" w:cs="David"/>
          <w:color w:val="000000"/>
          <w:sz w:val="24"/>
          <w:szCs w:val="24"/>
          <w:rtl/>
        </w:rPr>
        <w:t xml:space="preserve">: החלטנו למסור את רצוננו וחיינו להשגחת </w:t>
      </w:r>
      <w:r w:rsidRPr="0065755B">
        <w:rPr>
          <w:rFonts w:ascii="David" w:hAnsi="David" w:cs="David"/>
          <w:iCs/>
          <w:color w:val="000000"/>
          <w:sz w:val="24"/>
          <w:szCs w:val="24"/>
          <w:rtl/>
        </w:rPr>
        <w:t>אלוהים</w:t>
      </w:r>
      <w:r w:rsidRPr="0065755B">
        <w:rPr>
          <w:rFonts w:ascii="David" w:hAnsi="David" w:cs="David"/>
          <w:color w:val="000000"/>
          <w:sz w:val="24"/>
          <w:szCs w:val="24"/>
          <w:rtl/>
        </w:rPr>
        <w:t xml:space="preserve">, </w:t>
      </w:r>
      <w:r w:rsidRPr="0065755B">
        <w:rPr>
          <w:rFonts w:ascii="David" w:hAnsi="David" w:cs="David"/>
          <w:b/>
          <w:bCs/>
          <w:i/>
          <w:iCs/>
          <w:color w:val="000000"/>
          <w:sz w:val="24"/>
          <w:szCs w:val="24"/>
          <w:rtl/>
        </w:rPr>
        <w:t xml:space="preserve">כפי שאנו מבינות את </w:t>
      </w:r>
      <w:r w:rsidRPr="0065755B">
        <w:rPr>
          <w:rFonts w:ascii="David" w:hAnsi="David" w:cs="David"/>
          <w:bCs/>
          <w:iCs/>
          <w:color w:val="000000"/>
          <w:sz w:val="24"/>
          <w:szCs w:val="24"/>
          <w:rtl/>
        </w:rPr>
        <w:t>אלוהים</w:t>
      </w:r>
      <w:r w:rsidRPr="0065755B">
        <w:rPr>
          <w:rFonts w:ascii="David" w:hAnsi="David" w:cs="David"/>
          <w:i/>
          <w:iCs/>
          <w:color w:val="000000"/>
          <w:sz w:val="24"/>
          <w:szCs w:val="24"/>
          <w:rtl/>
        </w:rPr>
        <w:t>.</w:t>
      </w:r>
    </w:p>
    <w:p w14:paraId="17654F86" w14:textId="77777777" w:rsidR="00AF4C08" w:rsidRPr="0065755B" w:rsidRDefault="00AF4C08" w:rsidP="00AF4C08">
      <w:pPr>
        <w:spacing w:after="0"/>
        <w:rPr>
          <w:rFonts w:ascii="David" w:hAnsi="David" w:cs="David"/>
          <w:i/>
          <w:iCs/>
          <w:color w:val="000000"/>
          <w:sz w:val="24"/>
          <w:szCs w:val="24"/>
          <w:rtl/>
        </w:rPr>
      </w:pPr>
    </w:p>
    <w:p w14:paraId="24A883B3" w14:textId="77777777" w:rsidR="00AF4C08" w:rsidRPr="0065755B" w:rsidRDefault="00AF4C08" w:rsidP="00AF4C08">
      <w:pPr>
        <w:spacing w:after="0"/>
        <w:rPr>
          <w:rFonts w:ascii="David" w:hAnsi="David" w:cs="David"/>
          <w:color w:val="000000"/>
          <w:sz w:val="24"/>
          <w:szCs w:val="24"/>
          <w:rtl/>
        </w:rPr>
      </w:pPr>
      <w:r w:rsidRPr="0065755B">
        <w:rPr>
          <w:rFonts w:ascii="David" w:hAnsi="David" w:cs="David"/>
          <w:b/>
          <w:bCs/>
          <w:color w:val="000000"/>
          <w:sz w:val="24"/>
          <w:szCs w:val="24"/>
          <w:rtl/>
        </w:rPr>
        <w:t>צעד 4</w:t>
      </w:r>
      <w:r w:rsidRPr="0065755B">
        <w:rPr>
          <w:rFonts w:ascii="David" w:hAnsi="David" w:cs="David"/>
          <w:color w:val="000000"/>
          <w:sz w:val="24"/>
          <w:szCs w:val="24"/>
          <w:rtl/>
        </w:rPr>
        <w:t>: ערכנו חשבון נפש מוסרי, יסודי וחסר פחד של עצמנו.</w:t>
      </w:r>
    </w:p>
    <w:p w14:paraId="6FD13075" w14:textId="77777777" w:rsidR="00AF4C08" w:rsidRPr="0065755B" w:rsidRDefault="00AF4C08" w:rsidP="00AF4C08">
      <w:pPr>
        <w:spacing w:after="0"/>
        <w:rPr>
          <w:rFonts w:ascii="David" w:hAnsi="David" w:cs="David"/>
          <w:color w:val="000000"/>
          <w:sz w:val="24"/>
          <w:szCs w:val="24"/>
          <w:rtl/>
        </w:rPr>
      </w:pPr>
    </w:p>
    <w:p w14:paraId="473CEED1" w14:textId="77777777" w:rsidR="00AF4C08" w:rsidRPr="0065755B" w:rsidRDefault="00AF4C08" w:rsidP="00AF4C08">
      <w:pPr>
        <w:spacing w:after="0"/>
        <w:rPr>
          <w:rFonts w:ascii="David" w:hAnsi="David" w:cs="David"/>
          <w:color w:val="000000"/>
          <w:sz w:val="24"/>
          <w:szCs w:val="24"/>
          <w:rtl/>
        </w:rPr>
      </w:pPr>
      <w:r w:rsidRPr="0065755B">
        <w:rPr>
          <w:rFonts w:ascii="David" w:hAnsi="David" w:cs="David"/>
          <w:b/>
          <w:bCs/>
          <w:color w:val="000000"/>
          <w:sz w:val="24"/>
          <w:szCs w:val="24"/>
          <w:rtl/>
        </w:rPr>
        <w:t>צעד 5</w:t>
      </w:r>
      <w:r w:rsidRPr="0065755B">
        <w:rPr>
          <w:rFonts w:ascii="David" w:hAnsi="David" w:cs="David"/>
          <w:color w:val="000000"/>
          <w:sz w:val="24"/>
          <w:szCs w:val="24"/>
          <w:rtl/>
        </w:rPr>
        <w:t xml:space="preserve">: הודינו בפני </w:t>
      </w:r>
      <w:r w:rsidRPr="0065755B">
        <w:rPr>
          <w:rFonts w:ascii="David" w:hAnsi="David" w:cs="David"/>
          <w:iCs/>
          <w:color w:val="000000"/>
          <w:sz w:val="24"/>
          <w:szCs w:val="24"/>
          <w:rtl/>
        </w:rPr>
        <w:t>אלוהים</w:t>
      </w:r>
      <w:r w:rsidRPr="0065755B">
        <w:rPr>
          <w:rFonts w:ascii="David" w:hAnsi="David" w:cs="David"/>
          <w:color w:val="000000"/>
          <w:sz w:val="24"/>
          <w:szCs w:val="24"/>
          <w:rtl/>
        </w:rPr>
        <w:t>, עצמנו ואדם נוסף על טבעם המדויק של פגמינו.</w:t>
      </w:r>
    </w:p>
    <w:p w14:paraId="07A29A93" w14:textId="77777777" w:rsidR="00AF4C08" w:rsidRPr="0065755B" w:rsidRDefault="00AF4C08" w:rsidP="00AF4C08">
      <w:pPr>
        <w:spacing w:after="0"/>
        <w:rPr>
          <w:rFonts w:ascii="David" w:hAnsi="David" w:cs="David"/>
          <w:color w:val="000000"/>
          <w:sz w:val="24"/>
          <w:szCs w:val="24"/>
          <w:rtl/>
        </w:rPr>
      </w:pPr>
    </w:p>
    <w:p w14:paraId="0410BA4B" w14:textId="77777777" w:rsidR="00AF4C08" w:rsidRPr="0065755B" w:rsidRDefault="00AF4C08" w:rsidP="00AF4C08">
      <w:pPr>
        <w:spacing w:after="0"/>
        <w:rPr>
          <w:rFonts w:ascii="David" w:hAnsi="David" w:cs="David"/>
          <w:color w:val="000000"/>
          <w:sz w:val="24"/>
          <w:szCs w:val="24"/>
          <w:rtl/>
        </w:rPr>
      </w:pPr>
      <w:r w:rsidRPr="0065755B">
        <w:rPr>
          <w:rFonts w:ascii="David" w:hAnsi="David" w:cs="David"/>
          <w:b/>
          <w:bCs/>
          <w:color w:val="000000"/>
          <w:sz w:val="24"/>
          <w:szCs w:val="24"/>
          <w:rtl/>
        </w:rPr>
        <w:t>צעד 6</w:t>
      </w:r>
      <w:r w:rsidRPr="0065755B">
        <w:rPr>
          <w:rFonts w:ascii="David" w:hAnsi="David" w:cs="David"/>
          <w:color w:val="000000"/>
          <w:sz w:val="24"/>
          <w:szCs w:val="24"/>
          <w:rtl/>
        </w:rPr>
        <w:t>: היינו נכונות לחלוטין ש</w:t>
      </w:r>
      <w:r w:rsidRPr="0065755B">
        <w:rPr>
          <w:rFonts w:ascii="David" w:hAnsi="David" w:cs="David"/>
          <w:iCs/>
          <w:color w:val="000000"/>
          <w:sz w:val="24"/>
          <w:szCs w:val="24"/>
          <w:rtl/>
        </w:rPr>
        <w:t>אלוהים</w:t>
      </w:r>
      <w:r w:rsidRPr="0065755B">
        <w:rPr>
          <w:rFonts w:ascii="David" w:hAnsi="David" w:cs="David"/>
          <w:color w:val="000000"/>
          <w:sz w:val="24"/>
          <w:szCs w:val="24"/>
          <w:rtl/>
        </w:rPr>
        <w:t xml:space="preserve"> ישחרר אותנו מפגמים אלו באופיינו.</w:t>
      </w:r>
    </w:p>
    <w:p w14:paraId="10C78E44" w14:textId="77777777" w:rsidR="00AF4C08" w:rsidRPr="0065755B" w:rsidRDefault="00AF4C08" w:rsidP="00AF4C08">
      <w:pPr>
        <w:spacing w:after="0"/>
        <w:rPr>
          <w:rFonts w:ascii="David" w:hAnsi="David" w:cs="David"/>
          <w:color w:val="000000"/>
          <w:sz w:val="24"/>
          <w:szCs w:val="24"/>
          <w:rtl/>
        </w:rPr>
      </w:pPr>
    </w:p>
    <w:p w14:paraId="52A970F6" w14:textId="77777777" w:rsidR="00AF4C08" w:rsidRPr="0065755B" w:rsidRDefault="00AF4C08" w:rsidP="00AF4C08">
      <w:pPr>
        <w:spacing w:after="0"/>
        <w:rPr>
          <w:rFonts w:ascii="David" w:hAnsi="David" w:cs="David"/>
          <w:color w:val="000000"/>
          <w:sz w:val="24"/>
          <w:szCs w:val="24"/>
          <w:rtl/>
        </w:rPr>
      </w:pPr>
      <w:r w:rsidRPr="0065755B">
        <w:rPr>
          <w:rFonts w:ascii="David" w:hAnsi="David" w:cs="David"/>
          <w:b/>
          <w:bCs/>
          <w:color w:val="000000"/>
          <w:sz w:val="24"/>
          <w:szCs w:val="24"/>
          <w:rtl/>
        </w:rPr>
        <w:t>צעד 7</w:t>
      </w:r>
      <w:r w:rsidRPr="0065755B">
        <w:rPr>
          <w:rFonts w:ascii="David" w:hAnsi="David" w:cs="David"/>
          <w:color w:val="000000"/>
          <w:sz w:val="24"/>
          <w:szCs w:val="24"/>
          <w:rtl/>
        </w:rPr>
        <w:t>: ביקשנו מ</w:t>
      </w:r>
      <w:r w:rsidRPr="0065755B">
        <w:rPr>
          <w:rFonts w:ascii="David" w:hAnsi="David" w:cs="David"/>
          <w:iCs/>
          <w:color w:val="000000"/>
          <w:sz w:val="24"/>
          <w:szCs w:val="24"/>
          <w:rtl/>
        </w:rPr>
        <w:t>אלוהים</w:t>
      </w:r>
      <w:r w:rsidRPr="0065755B">
        <w:rPr>
          <w:rFonts w:ascii="David" w:hAnsi="David" w:cs="David"/>
          <w:color w:val="000000"/>
          <w:sz w:val="24"/>
          <w:szCs w:val="24"/>
          <w:rtl/>
        </w:rPr>
        <w:t xml:space="preserve"> בענווה שישחרר אותנו מחסרונותינו.</w:t>
      </w:r>
    </w:p>
    <w:p w14:paraId="495F784A" w14:textId="77777777" w:rsidR="00AF4C08" w:rsidRPr="0065755B" w:rsidRDefault="00AF4C08" w:rsidP="00AF4C08">
      <w:pPr>
        <w:spacing w:after="0"/>
        <w:rPr>
          <w:rFonts w:ascii="David" w:hAnsi="David" w:cs="David"/>
          <w:color w:val="000000"/>
          <w:sz w:val="24"/>
          <w:szCs w:val="24"/>
          <w:rtl/>
        </w:rPr>
      </w:pPr>
    </w:p>
    <w:p w14:paraId="6E969070" w14:textId="77777777" w:rsidR="00AF4C08" w:rsidRPr="0065755B" w:rsidRDefault="00AF4C08" w:rsidP="00AF4C08">
      <w:pPr>
        <w:spacing w:after="0"/>
        <w:rPr>
          <w:rFonts w:ascii="David" w:hAnsi="David" w:cs="David"/>
          <w:color w:val="000000"/>
          <w:sz w:val="24"/>
          <w:szCs w:val="24"/>
          <w:rtl/>
        </w:rPr>
      </w:pPr>
      <w:r w:rsidRPr="0065755B">
        <w:rPr>
          <w:rFonts w:ascii="David" w:hAnsi="David" w:cs="David"/>
          <w:b/>
          <w:bCs/>
          <w:color w:val="000000"/>
          <w:sz w:val="24"/>
          <w:szCs w:val="24"/>
          <w:rtl/>
        </w:rPr>
        <w:t>צעד 8</w:t>
      </w:r>
      <w:r w:rsidRPr="0065755B">
        <w:rPr>
          <w:rFonts w:ascii="David" w:hAnsi="David" w:cs="David"/>
          <w:color w:val="000000"/>
          <w:sz w:val="24"/>
          <w:szCs w:val="24"/>
          <w:rtl/>
        </w:rPr>
        <w:t>: ערכנו רשימת כל אנשים בהם פגענו והיינו מוכנות לכפר על מעשינו בפניהם.</w:t>
      </w:r>
    </w:p>
    <w:p w14:paraId="2130058F" w14:textId="77777777" w:rsidR="00AF4C08" w:rsidRPr="0065755B" w:rsidRDefault="00AF4C08" w:rsidP="00AF4C08">
      <w:pPr>
        <w:spacing w:after="0"/>
        <w:rPr>
          <w:rFonts w:ascii="David" w:hAnsi="David" w:cs="David"/>
          <w:color w:val="000000"/>
          <w:sz w:val="24"/>
          <w:szCs w:val="24"/>
          <w:rtl/>
        </w:rPr>
      </w:pPr>
    </w:p>
    <w:p w14:paraId="4A5215F1" w14:textId="77777777" w:rsidR="00AF4C08" w:rsidRPr="0065755B" w:rsidRDefault="00AF4C08" w:rsidP="00AF4C08">
      <w:pPr>
        <w:spacing w:after="0"/>
        <w:ind w:left="425" w:firstLine="0"/>
        <w:rPr>
          <w:rFonts w:ascii="David" w:hAnsi="David" w:cs="David"/>
          <w:color w:val="000000"/>
          <w:sz w:val="24"/>
          <w:szCs w:val="24"/>
          <w:rtl/>
        </w:rPr>
      </w:pPr>
      <w:r w:rsidRPr="0065755B">
        <w:rPr>
          <w:rFonts w:ascii="David" w:hAnsi="David" w:cs="David"/>
          <w:b/>
          <w:bCs/>
          <w:color w:val="000000"/>
          <w:sz w:val="24"/>
          <w:szCs w:val="24"/>
          <w:rtl/>
        </w:rPr>
        <w:t>צעד 9</w:t>
      </w:r>
      <w:r w:rsidRPr="0065755B">
        <w:rPr>
          <w:rFonts w:ascii="David" w:hAnsi="David" w:cs="David"/>
          <w:color w:val="000000"/>
          <w:sz w:val="24"/>
          <w:szCs w:val="24"/>
          <w:rtl/>
        </w:rPr>
        <w:t>: כיפרנו על מעשינו במישרין בפני אנשים אלה, בכל מקום שהדבר ניתן, פרט לאותם מקרים בהם יפגע מעשה זה בהם או באחרים.</w:t>
      </w:r>
    </w:p>
    <w:p w14:paraId="4A2093F8" w14:textId="77777777" w:rsidR="00AF4C08" w:rsidRPr="0065755B" w:rsidRDefault="00AF4C08" w:rsidP="00AF4C08">
      <w:pPr>
        <w:spacing w:after="0"/>
        <w:rPr>
          <w:rFonts w:ascii="David" w:hAnsi="David" w:cs="David"/>
          <w:color w:val="000000"/>
          <w:sz w:val="24"/>
          <w:szCs w:val="24"/>
          <w:rtl/>
        </w:rPr>
      </w:pPr>
    </w:p>
    <w:p w14:paraId="5ED96DA1" w14:textId="77777777" w:rsidR="00AF4C08" w:rsidRPr="0065755B" w:rsidRDefault="00AF4C08" w:rsidP="00AF4C08">
      <w:pPr>
        <w:spacing w:after="0"/>
        <w:rPr>
          <w:rFonts w:ascii="David" w:hAnsi="David" w:cs="David"/>
          <w:color w:val="000000"/>
          <w:sz w:val="24"/>
          <w:szCs w:val="24"/>
          <w:rtl/>
        </w:rPr>
      </w:pPr>
      <w:r w:rsidRPr="0065755B">
        <w:rPr>
          <w:rFonts w:ascii="David" w:hAnsi="David" w:cs="David"/>
          <w:b/>
          <w:bCs/>
          <w:color w:val="000000"/>
          <w:sz w:val="24"/>
          <w:szCs w:val="24"/>
          <w:rtl/>
        </w:rPr>
        <w:t>צעד 10</w:t>
      </w:r>
      <w:r w:rsidRPr="0065755B">
        <w:rPr>
          <w:rFonts w:ascii="David" w:hAnsi="David" w:cs="David"/>
          <w:color w:val="000000"/>
          <w:sz w:val="24"/>
          <w:szCs w:val="24"/>
          <w:rtl/>
        </w:rPr>
        <w:t>: המשכנו בחשבון הנפש, וכאשר שגינו הודינו בכך מיד.</w:t>
      </w:r>
    </w:p>
    <w:p w14:paraId="564F9FD7" w14:textId="77777777" w:rsidR="00AF4C08" w:rsidRPr="0065755B" w:rsidRDefault="00AF4C08" w:rsidP="00AF4C08">
      <w:pPr>
        <w:spacing w:after="0"/>
        <w:rPr>
          <w:rFonts w:ascii="David" w:hAnsi="David" w:cs="David"/>
          <w:color w:val="000000"/>
          <w:sz w:val="24"/>
          <w:szCs w:val="24"/>
          <w:rtl/>
        </w:rPr>
      </w:pPr>
    </w:p>
    <w:p w14:paraId="47B3D997" w14:textId="77777777" w:rsidR="00AF4C08" w:rsidRPr="0065755B" w:rsidRDefault="00AF4C08" w:rsidP="00AF4C08">
      <w:pPr>
        <w:spacing w:after="0"/>
        <w:rPr>
          <w:rFonts w:ascii="David" w:hAnsi="David" w:cs="David"/>
          <w:b/>
          <w:bCs/>
          <w:i/>
          <w:iCs/>
          <w:color w:val="000000"/>
          <w:sz w:val="24"/>
          <w:szCs w:val="24"/>
          <w:rtl/>
        </w:rPr>
      </w:pPr>
      <w:r w:rsidRPr="0065755B">
        <w:rPr>
          <w:rFonts w:ascii="David" w:hAnsi="David" w:cs="David"/>
          <w:b/>
          <w:bCs/>
          <w:color w:val="000000"/>
          <w:sz w:val="24"/>
          <w:szCs w:val="24"/>
          <w:rtl/>
        </w:rPr>
        <w:t>צעד 11</w:t>
      </w:r>
      <w:r w:rsidRPr="0065755B">
        <w:rPr>
          <w:rFonts w:ascii="David" w:hAnsi="David" w:cs="David"/>
          <w:color w:val="000000"/>
          <w:sz w:val="24"/>
          <w:szCs w:val="24"/>
          <w:rtl/>
        </w:rPr>
        <w:t xml:space="preserve">: ניסינו בדרך של תפילה ומדיטציה לשפר את הקשר ההכרתי עם </w:t>
      </w:r>
      <w:r w:rsidRPr="0065755B">
        <w:rPr>
          <w:rFonts w:ascii="David" w:hAnsi="David" w:cs="David"/>
          <w:iCs/>
          <w:color w:val="000000"/>
          <w:sz w:val="24"/>
          <w:szCs w:val="24"/>
          <w:rtl/>
        </w:rPr>
        <w:t>אלוהים</w:t>
      </w:r>
      <w:r w:rsidRPr="0065755B">
        <w:rPr>
          <w:rFonts w:ascii="David" w:hAnsi="David" w:cs="David"/>
          <w:color w:val="000000"/>
          <w:sz w:val="24"/>
          <w:szCs w:val="24"/>
          <w:rtl/>
        </w:rPr>
        <w:t xml:space="preserve">, </w:t>
      </w:r>
      <w:r w:rsidRPr="0065755B">
        <w:rPr>
          <w:rFonts w:ascii="David" w:hAnsi="David" w:cs="David"/>
          <w:b/>
          <w:bCs/>
          <w:i/>
          <w:iCs/>
          <w:color w:val="000000"/>
          <w:sz w:val="24"/>
          <w:szCs w:val="24"/>
          <w:rtl/>
        </w:rPr>
        <w:t xml:space="preserve">כפי שאנו </w:t>
      </w:r>
    </w:p>
    <w:p w14:paraId="59AF5191" w14:textId="77777777" w:rsidR="00AF4C08" w:rsidRPr="0065755B" w:rsidRDefault="00AF4C08" w:rsidP="00AF4C08">
      <w:pPr>
        <w:spacing w:after="0"/>
        <w:rPr>
          <w:rFonts w:ascii="David" w:hAnsi="David" w:cs="David"/>
          <w:color w:val="000000"/>
          <w:sz w:val="24"/>
          <w:szCs w:val="24"/>
          <w:rtl/>
        </w:rPr>
      </w:pPr>
      <w:r w:rsidRPr="0065755B">
        <w:rPr>
          <w:rFonts w:ascii="David" w:hAnsi="David" w:cs="David"/>
          <w:b/>
          <w:bCs/>
          <w:i/>
          <w:iCs/>
          <w:color w:val="000000"/>
          <w:sz w:val="24"/>
          <w:szCs w:val="24"/>
          <w:rtl/>
        </w:rPr>
        <w:t xml:space="preserve">מבינות את </w:t>
      </w:r>
      <w:r w:rsidRPr="0065755B">
        <w:rPr>
          <w:rFonts w:ascii="David" w:hAnsi="David" w:cs="David"/>
          <w:bCs/>
          <w:iCs/>
          <w:color w:val="000000"/>
          <w:sz w:val="24"/>
          <w:szCs w:val="24"/>
          <w:rtl/>
        </w:rPr>
        <w:t>אלוהים</w:t>
      </w:r>
      <w:r w:rsidRPr="0065755B">
        <w:rPr>
          <w:rFonts w:ascii="David" w:hAnsi="David" w:cs="David"/>
          <w:color w:val="000000"/>
          <w:sz w:val="24"/>
          <w:szCs w:val="24"/>
          <w:rtl/>
        </w:rPr>
        <w:t>, כשאנו מתפללות רק לדעת את רצו</w:t>
      </w:r>
      <w:r w:rsidRPr="00397987">
        <w:rPr>
          <w:rFonts w:ascii="David" w:hAnsi="David" w:cs="David"/>
          <w:color w:val="000000"/>
          <w:sz w:val="24"/>
          <w:szCs w:val="24"/>
          <w:rtl/>
        </w:rPr>
        <w:t xml:space="preserve">ן </w:t>
      </w:r>
      <w:r w:rsidRPr="00397987">
        <w:rPr>
          <w:rFonts w:ascii="David" w:hAnsi="David" w:cs="David"/>
          <w:i/>
          <w:iCs/>
          <w:color w:val="000000"/>
          <w:sz w:val="24"/>
          <w:szCs w:val="24"/>
          <w:rtl/>
        </w:rPr>
        <w:t>אלוהים</w:t>
      </w:r>
      <w:r w:rsidRPr="0065755B">
        <w:rPr>
          <w:rFonts w:ascii="David" w:hAnsi="David" w:cs="David"/>
          <w:color w:val="000000"/>
          <w:sz w:val="24"/>
          <w:szCs w:val="24"/>
          <w:rtl/>
        </w:rPr>
        <w:t xml:space="preserve"> </w:t>
      </w:r>
      <w:r w:rsidRPr="00397987">
        <w:rPr>
          <w:rFonts w:ascii="David" w:hAnsi="David" w:cs="David"/>
          <w:color w:val="000000"/>
          <w:sz w:val="24"/>
          <w:szCs w:val="24"/>
          <w:rtl/>
        </w:rPr>
        <w:t>עבורנו</w:t>
      </w:r>
      <w:r w:rsidRPr="0065755B">
        <w:rPr>
          <w:rFonts w:ascii="David" w:hAnsi="David" w:cs="David"/>
          <w:color w:val="000000"/>
          <w:sz w:val="24"/>
          <w:szCs w:val="24"/>
          <w:rtl/>
        </w:rPr>
        <w:t xml:space="preserve"> ולכוח לבצע זאת. </w:t>
      </w:r>
    </w:p>
    <w:p w14:paraId="35D90E1B" w14:textId="77777777" w:rsidR="00AF4C08" w:rsidRPr="0065755B" w:rsidRDefault="00AF4C08" w:rsidP="00AF4C08">
      <w:pPr>
        <w:spacing w:after="0"/>
        <w:rPr>
          <w:rFonts w:ascii="David" w:hAnsi="David" w:cs="David"/>
          <w:color w:val="000000"/>
          <w:sz w:val="24"/>
          <w:szCs w:val="24"/>
          <w:rtl/>
        </w:rPr>
      </w:pPr>
    </w:p>
    <w:p w14:paraId="62FEE0E5" w14:textId="77777777" w:rsidR="00AF4C08" w:rsidRPr="0065755B" w:rsidRDefault="00AF4C08" w:rsidP="00AF4C08">
      <w:pPr>
        <w:spacing w:after="0"/>
        <w:rPr>
          <w:rFonts w:ascii="David" w:hAnsi="David" w:cs="David"/>
          <w:color w:val="000000"/>
          <w:sz w:val="24"/>
          <w:szCs w:val="24"/>
          <w:rtl/>
        </w:rPr>
      </w:pPr>
      <w:r w:rsidRPr="0065755B">
        <w:rPr>
          <w:rFonts w:ascii="David" w:hAnsi="David" w:cs="David"/>
          <w:b/>
          <w:bCs/>
          <w:color w:val="000000"/>
          <w:sz w:val="24"/>
          <w:szCs w:val="24"/>
          <w:rtl/>
        </w:rPr>
        <w:t>צעד 12</w:t>
      </w:r>
      <w:r w:rsidRPr="0065755B">
        <w:rPr>
          <w:rFonts w:ascii="David" w:hAnsi="David" w:cs="David"/>
          <w:color w:val="000000"/>
          <w:sz w:val="24"/>
          <w:szCs w:val="24"/>
          <w:rtl/>
        </w:rPr>
        <w:t xml:space="preserve">: כשעברה עלינו התעוררות רוחנית כתוצאה מצעדים אלו, ניסינו להעביר בשורה זו </w:t>
      </w:r>
    </w:p>
    <w:p w14:paraId="6706AF25" w14:textId="77777777" w:rsidR="00AF4C08" w:rsidRPr="0065755B" w:rsidRDefault="00AF4C08" w:rsidP="00AF4C08">
      <w:pPr>
        <w:spacing w:after="0"/>
        <w:rPr>
          <w:rFonts w:ascii="David" w:hAnsi="David" w:cs="David"/>
          <w:color w:val="000000"/>
          <w:sz w:val="24"/>
          <w:szCs w:val="24"/>
          <w:rtl/>
        </w:rPr>
      </w:pPr>
      <w:r w:rsidRPr="0065755B">
        <w:rPr>
          <w:rFonts w:ascii="David" w:hAnsi="David" w:cs="David"/>
          <w:color w:val="000000"/>
          <w:sz w:val="24"/>
          <w:szCs w:val="24"/>
          <w:rtl/>
        </w:rPr>
        <w:t xml:space="preserve">לאחרות הסובלות מהפרעות אכילה ולנהוג על פי עקרונות אלו בכל תחומי חיינו. </w:t>
      </w:r>
    </w:p>
    <w:p w14:paraId="067A053F" w14:textId="77777777" w:rsidR="00AF4C08" w:rsidRPr="0065755B" w:rsidRDefault="00AF4C08" w:rsidP="00AF4C08">
      <w:pPr>
        <w:spacing w:before="280" w:after="0"/>
        <w:rPr>
          <w:rFonts w:ascii="David" w:hAnsi="David" w:cs="David"/>
          <w:color w:val="000000"/>
          <w:sz w:val="18"/>
          <w:szCs w:val="18"/>
          <w:rtl/>
        </w:rPr>
      </w:pPr>
      <w:r w:rsidRPr="0065755B">
        <w:rPr>
          <w:rFonts w:ascii="David" w:hAnsi="David" w:cs="David"/>
          <w:color w:val="000000"/>
          <w:sz w:val="18"/>
          <w:szCs w:val="18"/>
          <w:rtl/>
        </w:rPr>
        <w:t>(הודפס מחדש ועובד באישור השרות העולמי של</w:t>
      </w:r>
      <w:r w:rsidRPr="0065755B">
        <w:rPr>
          <w:rFonts w:ascii="David" w:hAnsi="David" w:cs="David"/>
          <w:b/>
          <w:bCs/>
          <w:i/>
          <w:iCs/>
          <w:color w:val="000000"/>
          <w:sz w:val="18"/>
          <w:szCs w:val="18"/>
          <w:rtl/>
        </w:rPr>
        <w:t xml:space="preserve"> </w:t>
      </w:r>
      <w:r w:rsidRPr="0065755B">
        <w:rPr>
          <w:rFonts w:ascii="David" w:hAnsi="David" w:cs="David"/>
          <w:i/>
          <w:iCs/>
          <w:color w:val="000000"/>
          <w:sz w:val="18"/>
          <w:szCs w:val="18"/>
          <w:rtl/>
        </w:rPr>
        <w:t>אלכוהוליסטים אנונימיים</w:t>
      </w:r>
      <w:r w:rsidRPr="0065755B">
        <w:rPr>
          <w:rFonts w:ascii="David" w:hAnsi="David" w:cs="David"/>
          <w:color w:val="000000"/>
          <w:sz w:val="18"/>
          <w:szCs w:val="18"/>
          <w:rtl/>
        </w:rPr>
        <w:t xml:space="preserve">) </w:t>
      </w:r>
    </w:p>
    <w:p w14:paraId="1227FD75" w14:textId="77777777" w:rsidR="00AF4C08" w:rsidRPr="0065755B" w:rsidRDefault="00AF4C08" w:rsidP="00AF4C08">
      <w:pPr>
        <w:spacing w:before="280"/>
        <w:rPr>
          <w:rFonts w:ascii="David" w:hAnsi="David" w:cs="David"/>
          <w:color w:val="000000"/>
          <w:sz w:val="18"/>
          <w:szCs w:val="18"/>
          <w:rtl/>
        </w:rPr>
      </w:pPr>
    </w:p>
    <w:p w14:paraId="2333347E" w14:textId="77777777" w:rsidR="00AF4C08" w:rsidRPr="009A509C" w:rsidRDefault="00AF4C08" w:rsidP="00AF4C08">
      <w:pPr>
        <w:spacing w:before="280"/>
        <w:rPr>
          <w:rFonts w:ascii="David" w:hAnsi="David" w:cs="David"/>
          <w:color w:val="000000"/>
          <w:sz w:val="24"/>
          <w:szCs w:val="24"/>
          <w:rtl/>
        </w:rPr>
      </w:pPr>
      <w:r w:rsidRPr="009A509C">
        <w:rPr>
          <w:rFonts w:ascii="David" w:hAnsi="David" w:cs="David"/>
          <w:color w:val="000000"/>
          <w:sz w:val="24"/>
          <w:szCs w:val="24"/>
          <w:rtl/>
        </w:rPr>
        <w:t xml:space="preserve">אנו דבקות גם בעיבוד שלנו של </w:t>
      </w:r>
      <w:r w:rsidRPr="009A509C">
        <w:rPr>
          <w:rFonts w:ascii="David" w:hAnsi="David" w:cs="David"/>
          <w:i/>
          <w:iCs/>
          <w:color w:val="000000"/>
          <w:sz w:val="24"/>
          <w:szCs w:val="24"/>
          <w:rtl/>
        </w:rPr>
        <w:t>שתיים-עשרה המסורות</w:t>
      </w:r>
      <w:r w:rsidRPr="009A509C">
        <w:rPr>
          <w:rFonts w:ascii="David" w:hAnsi="David" w:cs="David"/>
          <w:color w:val="000000"/>
          <w:sz w:val="24"/>
          <w:szCs w:val="24"/>
          <w:rtl/>
        </w:rPr>
        <w:t xml:space="preserve"> שפותחו על ידי </w:t>
      </w:r>
      <w:r w:rsidRPr="009A509C">
        <w:rPr>
          <w:rFonts w:ascii="David" w:hAnsi="David" w:cs="David"/>
          <w:i/>
          <w:iCs/>
          <w:color w:val="000000"/>
          <w:sz w:val="24"/>
          <w:szCs w:val="24"/>
          <w:rtl/>
        </w:rPr>
        <w:t>אלכוהוליסטים אנונימיים</w:t>
      </w:r>
      <w:r w:rsidRPr="009A509C">
        <w:rPr>
          <w:rFonts w:ascii="David" w:hAnsi="David" w:cs="David"/>
          <w:color w:val="000000"/>
          <w:sz w:val="24"/>
          <w:szCs w:val="24"/>
          <w:rtl/>
        </w:rPr>
        <w:t>. בבקשה לקרוא את המסורות.</w:t>
      </w:r>
    </w:p>
    <w:p w14:paraId="7E718815" w14:textId="77777777" w:rsidR="00AF4C08" w:rsidRPr="0065755B" w:rsidRDefault="00AF4C08" w:rsidP="00AF4C08">
      <w:pPr>
        <w:spacing w:before="280"/>
        <w:jc w:val="center"/>
        <w:rPr>
          <w:rFonts w:ascii="David" w:hAnsi="David" w:cs="David"/>
          <w:b/>
          <w:bCs/>
          <w:color w:val="000000"/>
          <w:sz w:val="32"/>
          <w:szCs w:val="32"/>
          <w:rtl/>
        </w:rPr>
      </w:pPr>
    </w:p>
    <w:p w14:paraId="647E8450" w14:textId="77777777" w:rsidR="00AF4C08" w:rsidRPr="0065755B" w:rsidRDefault="00AF4C08" w:rsidP="00AF4C08">
      <w:pPr>
        <w:spacing w:before="280"/>
        <w:jc w:val="center"/>
        <w:rPr>
          <w:rFonts w:ascii="David" w:hAnsi="David" w:cs="David"/>
          <w:b/>
          <w:bCs/>
          <w:i/>
          <w:iCs/>
          <w:color w:val="000000"/>
          <w:sz w:val="36"/>
          <w:szCs w:val="36"/>
          <w:rtl/>
        </w:rPr>
      </w:pPr>
      <w:r w:rsidRPr="0065755B">
        <w:rPr>
          <w:rFonts w:ascii="David" w:hAnsi="David" w:cs="David"/>
          <w:b/>
          <w:bCs/>
          <w:color w:val="000000"/>
          <w:sz w:val="36"/>
          <w:szCs w:val="36"/>
          <w:rtl/>
        </w:rPr>
        <w:t xml:space="preserve">שתים-עשרה המסורות של </w:t>
      </w:r>
      <w:r w:rsidRPr="0065755B">
        <w:rPr>
          <w:rFonts w:ascii="David" w:hAnsi="David" w:cs="David"/>
          <w:b/>
          <w:bCs/>
          <w:i/>
          <w:iCs/>
          <w:color w:val="000000"/>
          <w:sz w:val="36"/>
          <w:szCs w:val="36"/>
          <w:rtl/>
        </w:rPr>
        <w:t>אנורקסיות ובולימיות אנונימיות</w:t>
      </w:r>
    </w:p>
    <w:p w14:paraId="64A6E679" w14:textId="77777777" w:rsidR="00AF4C08" w:rsidRPr="0065755B" w:rsidRDefault="00AF4C08" w:rsidP="00AF4C08">
      <w:pPr>
        <w:spacing w:after="0"/>
        <w:rPr>
          <w:rFonts w:ascii="David" w:hAnsi="David" w:cs="David"/>
          <w:b/>
          <w:bCs/>
          <w:color w:val="000000"/>
          <w:sz w:val="28"/>
          <w:szCs w:val="28"/>
        </w:rPr>
      </w:pPr>
    </w:p>
    <w:p w14:paraId="71E4A1FF" w14:textId="77777777" w:rsidR="00AF4C08" w:rsidRPr="0065755B" w:rsidRDefault="00AF4C08" w:rsidP="00AF4C08">
      <w:pPr>
        <w:pStyle w:val="ListParagraph"/>
        <w:numPr>
          <w:ilvl w:val="1"/>
          <w:numId w:val="1"/>
        </w:numPr>
        <w:tabs>
          <w:tab w:val="clear" w:pos="1635"/>
          <w:tab w:val="num" w:pos="1099"/>
        </w:tabs>
        <w:spacing w:after="0"/>
        <w:ind w:hanging="961"/>
        <w:rPr>
          <w:rFonts w:ascii="David" w:hAnsi="David" w:cs="David"/>
          <w:color w:val="000000"/>
          <w:sz w:val="24"/>
          <w:szCs w:val="24"/>
          <w:rtl/>
        </w:rPr>
      </w:pPr>
      <w:r w:rsidRPr="0065755B">
        <w:rPr>
          <w:rFonts w:ascii="David" w:hAnsi="David" w:cs="David"/>
          <w:color w:val="000000"/>
          <w:sz w:val="24"/>
          <w:szCs w:val="24"/>
          <w:rtl/>
        </w:rPr>
        <w:t>טובתנו המשותפת קודמת; החלמה אישית תלויה באחדות .</w:t>
      </w:r>
      <w:r w:rsidRPr="0065755B">
        <w:rPr>
          <w:rFonts w:ascii="David" w:hAnsi="David" w:cs="David"/>
          <w:color w:val="000000"/>
          <w:sz w:val="24"/>
          <w:szCs w:val="24"/>
        </w:rPr>
        <w:t>A.B.A</w:t>
      </w:r>
      <w:r w:rsidRPr="00397987">
        <w:rPr>
          <w:rFonts w:ascii="David" w:hAnsi="David" w:cs="David"/>
          <w:color w:val="000000"/>
          <w:sz w:val="24"/>
          <w:szCs w:val="24"/>
          <w:rtl/>
        </w:rPr>
        <w:t>.</w:t>
      </w:r>
    </w:p>
    <w:p w14:paraId="6B279F02" w14:textId="77777777" w:rsidR="00AF4C08" w:rsidRPr="0065755B" w:rsidRDefault="00AF4C08" w:rsidP="00AF4C08">
      <w:pPr>
        <w:tabs>
          <w:tab w:val="num" w:pos="1099"/>
        </w:tabs>
        <w:spacing w:after="0"/>
        <w:ind w:hanging="961"/>
        <w:rPr>
          <w:rFonts w:ascii="David" w:hAnsi="David" w:cs="David"/>
          <w:color w:val="000000"/>
          <w:sz w:val="24"/>
          <w:szCs w:val="24"/>
          <w:rtl/>
        </w:rPr>
      </w:pPr>
    </w:p>
    <w:p w14:paraId="6A0BF4CD" w14:textId="77777777" w:rsidR="00AF4C08" w:rsidRPr="0065755B" w:rsidRDefault="00AF4C08" w:rsidP="00AF4C08">
      <w:pPr>
        <w:pStyle w:val="ListParagraph"/>
        <w:numPr>
          <w:ilvl w:val="1"/>
          <w:numId w:val="1"/>
        </w:numPr>
        <w:tabs>
          <w:tab w:val="clear" w:pos="1635"/>
          <w:tab w:val="num" w:pos="1099"/>
        </w:tabs>
        <w:spacing w:after="0"/>
        <w:ind w:left="957" w:hanging="283"/>
        <w:rPr>
          <w:rFonts w:ascii="David" w:hAnsi="David" w:cs="David"/>
          <w:sz w:val="24"/>
          <w:szCs w:val="24"/>
          <w:rtl/>
        </w:rPr>
      </w:pPr>
      <w:r w:rsidRPr="0065755B">
        <w:rPr>
          <w:rFonts w:ascii="David" w:hAnsi="David" w:cs="David"/>
          <w:sz w:val="24"/>
          <w:szCs w:val="24"/>
          <w:rtl/>
        </w:rPr>
        <w:t>למטרת קבוצתנו ישנה סמכות יסוד אחת</w:t>
      </w:r>
      <w:r>
        <w:rPr>
          <w:rFonts w:ascii="David" w:hAnsi="David" w:cs="David" w:hint="cs"/>
          <w:sz w:val="24"/>
          <w:szCs w:val="24"/>
          <w:rtl/>
        </w:rPr>
        <w:t xml:space="preserve"> </w:t>
      </w:r>
      <w:r w:rsidRPr="0065755B">
        <w:rPr>
          <w:rFonts w:ascii="David" w:hAnsi="David" w:cs="David"/>
          <w:color w:val="000000"/>
          <w:sz w:val="24"/>
          <w:szCs w:val="24"/>
          <w:rtl/>
        </w:rPr>
        <w:t>–</w:t>
      </w:r>
      <w:r w:rsidRPr="0065755B">
        <w:rPr>
          <w:rFonts w:ascii="David" w:hAnsi="David" w:cs="David"/>
          <w:sz w:val="24"/>
          <w:szCs w:val="24"/>
          <w:rtl/>
        </w:rPr>
        <w:t xml:space="preserve"> </w:t>
      </w:r>
      <w:r w:rsidRPr="0065755B">
        <w:rPr>
          <w:rFonts w:ascii="David" w:hAnsi="David" w:cs="David"/>
          <w:iCs/>
          <w:sz w:val="24"/>
          <w:szCs w:val="24"/>
          <w:rtl/>
        </w:rPr>
        <w:t>אלוהים</w:t>
      </w:r>
      <w:r w:rsidRPr="0065755B">
        <w:rPr>
          <w:rFonts w:ascii="David" w:hAnsi="David" w:cs="David"/>
          <w:sz w:val="24"/>
          <w:szCs w:val="24"/>
          <w:rtl/>
        </w:rPr>
        <w:t xml:space="preserve"> אוהב כפי שהוא עשוי להתבטא במצפון הקבוצה.</w:t>
      </w:r>
      <w:r w:rsidRPr="00397987">
        <w:rPr>
          <w:rFonts w:ascii="David" w:hAnsi="David" w:cs="David"/>
          <w:sz w:val="24"/>
          <w:szCs w:val="24"/>
          <w:rtl/>
        </w:rPr>
        <w:t xml:space="preserve"> </w:t>
      </w:r>
      <w:r w:rsidRPr="0065755B">
        <w:rPr>
          <w:rFonts w:ascii="David" w:hAnsi="David" w:cs="David"/>
          <w:sz w:val="24"/>
          <w:szCs w:val="24"/>
          <w:rtl/>
        </w:rPr>
        <w:t>מנהיגותינו הינן אלא משרתות שזכו לאמון, אין הן מושלות.</w:t>
      </w:r>
    </w:p>
    <w:p w14:paraId="67BB5E06" w14:textId="77777777" w:rsidR="00AF4C08" w:rsidRPr="0065755B" w:rsidRDefault="00AF4C08" w:rsidP="00AF4C08">
      <w:pPr>
        <w:tabs>
          <w:tab w:val="num" w:pos="1099"/>
        </w:tabs>
        <w:spacing w:after="0"/>
        <w:ind w:hanging="961"/>
        <w:rPr>
          <w:rFonts w:ascii="David" w:hAnsi="David" w:cs="David"/>
          <w:color w:val="000000"/>
          <w:sz w:val="24"/>
          <w:szCs w:val="24"/>
          <w:rtl/>
        </w:rPr>
      </w:pPr>
    </w:p>
    <w:p w14:paraId="1A12E832" w14:textId="77777777" w:rsidR="00AF4C08" w:rsidRPr="0065755B" w:rsidRDefault="00AF4C08" w:rsidP="00AF4C08">
      <w:pPr>
        <w:pStyle w:val="ListParagraph"/>
        <w:numPr>
          <w:ilvl w:val="1"/>
          <w:numId w:val="1"/>
        </w:numPr>
        <w:tabs>
          <w:tab w:val="clear" w:pos="1635"/>
          <w:tab w:val="num" w:pos="1099"/>
        </w:tabs>
        <w:spacing w:after="0"/>
        <w:ind w:hanging="961"/>
        <w:rPr>
          <w:rFonts w:ascii="David" w:hAnsi="David" w:cs="David"/>
          <w:color w:val="000000"/>
          <w:sz w:val="24"/>
          <w:szCs w:val="24"/>
          <w:rtl/>
        </w:rPr>
      </w:pPr>
      <w:r w:rsidRPr="0065755B">
        <w:rPr>
          <w:rFonts w:ascii="David" w:hAnsi="David" w:cs="David"/>
          <w:color w:val="000000"/>
          <w:sz w:val="24"/>
          <w:szCs w:val="24"/>
          <w:rtl/>
        </w:rPr>
        <w:t>הדרישה היחידה לחברות ב-.</w:t>
      </w:r>
      <w:r w:rsidRPr="0065755B">
        <w:rPr>
          <w:rFonts w:ascii="David" w:hAnsi="David" w:cs="David"/>
          <w:color w:val="000000"/>
          <w:sz w:val="24"/>
          <w:szCs w:val="24"/>
        </w:rPr>
        <w:t>A.B.A</w:t>
      </w:r>
      <w:r w:rsidRPr="0065755B">
        <w:rPr>
          <w:rFonts w:ascii="David" w:hAnsi="David" w:cs="David"/>
          <w:color w:val="000000"/>
          <w:sz w:val="24"/>
          <w:szCs w:val="24"/>
          <w:rtl/>
        </w:rPr>
        <w:t xml:space="preserve"> היא הרצון להפסיק דפוסי אכילה לא בריאים. </w:t>
      </w:r>
    </w:p>
    <w:p w14:paraId="62627BBC" w14:textId="77777777" w:rsidR="00AF4C08" w:rsidRPr="0065755B" w:rsidRDefault="00AF4C08" w:rsidP="00AF4C08">
      <w:pPr>
        <w:tabs>
          <w:tab w:val="num" w:pos="1099"/>
        </w:tabs>
        <w:spacing w:after="0"/>
        <w:ind w:hanging="961"/>
        <w:rPr>
          <w:rFonts w:ascii="David" w:hAnsi="David" w:cs="David"/>
          <w:color w:val="000000"/>
          <w:sz w:val="24"/>
          <w:szCs w:val="24"/>
          <w:rtl/>
        </w:rPr>
      </w:pPr>
    </w:p>
    <w:p w14:paraId="7731D6A0" w14:textId="77777777" w:rsidR="00AF4C08" w:rsidRPr="0065755B" w:rsidRDefault="00AF4C08" w:rsidP="00AF4C08">
      <w:pPr>
        <w:pStyle w:val="ListParagraph"/>
        <w:numPr>
          <w:ilvl w:val="1"/>
          <w:numId w:val="1"/>
        </w:numPr>
        <w:tabs>
          <w:tab w:val="clear" w:pos="1635"/>
          <w:tab w:val="num" w:pos="1099"/>
        </w:tabs>
        <w:spacing w:after="0"/>
        <w:ind w:left="785" w:firstLine="0"/>
        <w:rPr>
          <w:rFonts w:ascii="David" w:hAnsi="David" w:cs="David"/>
          <w:color w:val="000000"/>
          <w:sz w:val="24"/>
          <w:szCs w:val="24"/>
          <w:rtl/>
        </w:rPr>
      </w:pPr>
      <w:r w:rsidRPr="0065755B">
        <w:rPr>
          <w:rFonts w:ascii="David" w:hAnsi="David" w:cs="David"/>
          <w:color w:val="000000"/>
          <w:sz w:val="24"/>
          <w:szCs w:val="24"/>
          <w:rtl/>
        </w:rPr>
        <w:t>כל קבוצה צריכה להיות עצמאית, פרט לעניינים המשפיעים על קבוצות אחרות או על .</w:t>
      </w:r>
      <w:r w:rsidRPr="0065755B">
        <w:rPr>
          <w:rFonts w:ascii="David" w:hAnsi="David" w:cs="David"/>
          <w:color w:val="000000"/>
          <w:sz w:val="24"/>
          <w:szCs w:val="24"/>
        </w:rPr>
        <w:t>A.B.A</w:t>
      </w:r>
      <w:r w:rsidRPr="0065755B">
        <w:rPr>
          <w:rFonts w:ascii="David" w:hAnsi="David" w:cs="David"/>
          <w:color w:val="000000"/>
          <w:sz w:val="24"/>
          <w:szCs w:val="24"/>
          <w:rtl/>
        </w:rPr>
        <w:t xml:space="preserve"> ככלל.</w:t>
      </w:r>
    </w:p>
    <w:p w14:paraId="4E03B794" w14:textId="77777777" w:rsidR="00AF4C08" w:rsidRPr="0065755B" w:rsidRDefault="00AF4C08" w:rsidP="00AF4C08">
      <w:pPr>
        <w:tabs>
          <w:tab w:val="num" w:pos="1099"/>
        </w:tabs>
        <w:spacing w:after="0"/>
        <w:ind w:hanging="961"/>
        <w:rPr>
          <w:rFonts w:ascii="David" w:hAnsi="David" w:cs="David"/>
          <w:color w:val="000000"/>
          <w:sz w:val="24"/>
          <w:szCs w:val="24"/>
          <w:rtl/>
        </w:rPr>
      </w:pPr>
    </w:p>
    <w:p w14:paraId="7FA6818D" w14:textId="77777777" w:rsidR="00AF4C08" w:rsidRPr="0065755B" w:rsidRDefault="00AF4C08" w:rsidP="00AF4C08">
      <w:pPr>
        <w:pStyle w:val="ListParagraph"/>
        <w:numPr>
          <w:ilvl w:val="1"/>
          <w:numId w:val="1"/>
        </w:numPr>
        <w:tabs>
          <w:tab w:val="clear" w:pos="1635"/>
          <w:tab w:val="num" w:pos="1099"/>
        </w:tabs>
        <w:spacing w:after="0"/>
        <w:ind w:hanging="961"/>
        <w:rPr>
          <w:rFonts w:ascii="David" w:hAnsi="David" w:cs="David"/>
          <w:color w:val="000000"/>
          <w:sz w:val="24"/>
          <w:szCs w:val="24"/>
          <w:rtl/>
        </w:rPr>
      </w:pPr>
      <w:r w:rsidRPr="0065755B">
        <w:rPr>
          <w:rFonts w:ascii="David" w:hAnsi="David" w:cs="David"/>
          <w:color w:val="000000"/>
          <w:sz w:val="24"/>
          <w:szCs w:val="24"/>
          <w:rtl/>
        </w:rPr>
        <w:t xml:space="preserve">לכל קבוצה מטרה עיקרית אחת – לשאת את הבשורה </w:t>
      </w:r>
      <w:proofErr w:type="spellStart"/>
      <w:r w:rsidRPr="0065755B">
        <w:rPr>
          <w:rFonts w:ascii="David" w:hAnsi="David" w:cs="David"/>
          <w:color w:val="000000"/>
          <w:sz w:val="24"/>
          <w:szCs w:val="24"/>
          <w:rtl/>
        </w:rPr>
        <w:t>לאנורקסיות</w:t>
      </w:r>
      <w:proofErr w:type="spellEnd"/>
      <w:r w:rsidRPr="0065755B">
        <w:rPr>
          <w:rFonts w:ascii="David" w:hAnsi="David" w:cs="David"/>
          <w:color w:val="000000"/>
          <w:sz w:val="24"/>
          <w:szCs w:val="24"/>
          <w:rtl/>
        </w:rPr>
        <w:t xml:space="preserve"> ובולימיות שעדיין סובלות.</w:t>
      </w:r>
    </w:p>
    <w:p w14:paraId="31C507CB" w14:textId="77777777" w:rsidR="00AF4C08" w:rsidRPr="0065755B" w:rsidRDefault="00AF4C08" w:rsidP="00AF4C08">
      <w:pPr>
        <w:tabs>
          <w:tab w:val="num" w:pos="1099"/>
        </w:tabs>
        <w:spacing w:after="0"/>
        <w:ind w:hanging="961"/>
        <w:rPr>
          <w:rFonts w:ascii="David" w:hAnsi="David" w:cs="David"/>
          <w:color w:val="000000"/>
          <w:sz w:val="24"/>
          <w:szCs w:val="24"/>
          <w:rtl/>
        </w:rPr>
      </w:pPr>
    </w:p>
    <w:p w14:paraId="6EC8BD1A" w14:textId="77777777" w:rsidR="00AF4C08" w:rsidRPr="0065755B" w:rsidRDefault="00AF4C08" w:rsidP="00AF4C08">
      <w:pPr>
        <w:pStyle w:val="ListParagraph"/>
        <w:numPr>
          <w:ilvl w:val="1"/>
          <w:numId w:val="1"/>
        </w:numPr>
        <w:tabs>
          <w:tab w:val="clear" w:pos="1635"/>
          <w:tab w:val="num" w:pos="1099"/>
        </w:tabs>
        <w:spacing w:after="0"/>
        <w:ind w:left="1099" w:hanging="425"/>
        <w:rPr>
          <w:rFonts w:ascii="David" w:hAnsi="David" w:cs="David"/>
          <w:color w:val="000000"/>
          <w:sz w:val="24"/>
          <w:szCs w:val="24"/>
          <w:rtl/>
        </w:rPr>
      </w:pPr>
      <w:r w:rsidRPr="0065755B">
        <w:rPr>
          <w:rFonts w:ascii="David" w:hAnsi="David" w:cs="David"/>
          <w:color w:val="000000"/>
          <w:sz w:val="24"/>
          <w:szCs w:val="24"/>
          <w:rtl/>
        </w:rPr>
        <w:t>קבוצת .</w:t>
      </w:r>
      <w:r w:rsidRPr="0065755B">
        <w:rPr>
          <w:rFonts w:ascii="David" w:hAnsi="David" w:cs="David"/>
          <w:color w:val="000000"/>
          <w:sz w:val="24"/>
          <w:szCs w:val="24"/>
        </w:rPr>
        <w:t>A.B.A</w:t>
      </w:r>
      <w:r w:rsidRPr="0065755B">
        <w:rPr>
          <w:rFonts w:ascii="David" w:hAnsi="David" w:cs="David"/>
          <w:color w:val="000000"/>
          <w:sz w:val="24"/>
          <w:szCs w:val="24"/>
          <w:rtl/>
        </w:rPr>
        <w:t xml:space="preserve"> לעולם לא תתמוך, תממן או תשאיל את השם </w:t>
      </w:r>
      <w:r w:rsidRPr="0065755B">
        <w:rPr>
          <w:rFonts w:ascii="David" w:hAnsi="David" w:cs="David"/>
          <w:color w:val="000000"/>
          <w:sz w:val="24"/>
          <w:szCs w:val="24"/>
        </w:rPr>
        <w:t>A.</w:t>
      </w:r>
      <w:r w:rsidRPr="0065755B">
        <w:rPr>
          <w:rFonts w:ascii="David" w:hAnsi="David" w:cs="David"/>
          <w:color w:val="000000"/>
          <w:sz w:val="24"/>
          <w:szCs w:val="24"/>
          <w:rtl/>
        </w:rPr>
        <w:t>.</w:t>
      </w:r>
      <w:r w:rsidRPr="0065755B">
        <w:rPr>
          <w:rFonts w:ascii="David" w:hAnsi="David" w:cs="David"/>
          <w:color w:val="000000"/>
          <w:sz w:val="24"/>
          <w:szCs w:val="24"/>
        </w:rPr>
        <w:t>B</w:t>
      </w:r>
      <w:r w:rsidRPr="0065755B">
        <w:rPr>
          <w:rFonts w:ascii="David" w:hAnsi="David" w:cs="David"/>
          <w:color w:val="000000"/>
          <w:sz w:val="24"/>
          <w:szCs w:val="24"/>
          <w:rtl/>
        </w:rPr>
        <w:t>.</w:t>
      </w:r>
      <w:r w:rsidRPr="0065755B">
        <w:rPr>
          <w:rFonts w:ascii="David" w:hAnsi="David" w:cs="David"/>
          <w:color w:val="000000"/>
          <w:sz w:val="24"/>
          <w:szCs w:val="24"/>
        </w:rPr>
        <w:t>A</w:t>
      </w:r>
      <w:r w:rsidRPr="0065755B">
        <w:rPr>
          <w:rFonts w:ascii="David" w:hAnsi="David" w:cs="David"/>
          <w:color w:val="000000"/>
          <w:sz w:val="24"/>
          <w:szCs w:val="24"/>
          <w:rtl/>
        </w:rPr>
        <w:t xml:space="preserve"> למוסדות מקורבים או יוזמה חיצונית,</w:t>
      </w:r>
      <w:r w:rsidRPr="00397987">
        <w:rPr>
          <w:rFonts w:ascii="David" w:hAnsi="David" w:cs="David"/>
          <w:color w:val="000000"/>
          <w:sz w:val="24"/>
          <w:szCs w:val="24"/>
          <w:rtl/>
        </w:rPr>
        <w:t xml:space="preserve"> </w:t>
      </w:r>
      <w:r w:rsidRPr="0065755B">
        <w:rPr>
          <w:rFonts w:ascii="David" w:hAnsi="David" w:cs="David"/>
          <w:color w:val="000000"/>
          <w:sz w:val="24"/>
          <w:szCs w:val="24"/>
          <w:rtl/>
        </w:rPr>
        <w:t>כדי שבעיות של ממון, רכוש ויוקרה לא יסיחו את דעתנו ממטרתנו העיקרית.</w:t>
      </w:r>
    </w:p>
    <w:p w14:paraId="260B7DCA" w14:textId="77777777" w:rsidR="00AF4C08" w:rsidRPr="0065755B" w:rsidRDefault="00AF4C08" w:rsidP="00AF4C08">
      <w:pPr>
        <w:tabs>
          <w:tab w:val="num" w:pos="1099"/>
        </w:tabs>
        <w:spacing w:after="0"/>
        <w:ind w:hanging="961"/>
        <w:rPr>
          <w:rFonts w:ascii="David" w:hAnsi="David" w:cs="David"/>
          <w:color w:val="000000"/>
          <w:sz w:val="24"/>
          <w:szCs w:val="24"/>
          <w:rtl/>
        </w:rPr>
      </w:pPr>
    </w:p>
    <w:p w14:paraId="21E5853A" w14:textId="77777777" w:rsidR="00AF4C08" w:rsidRPr="0065755B" w:rsidRDefault="00AF4C08" w:rsidP="00AF4C08">
      <w:pPr>
        <w:pStyle w:val="ListParagraph"/>
        <w:numPr>
          <w:ilvl w:val="1"/>
          <w:numId w:val="1"/>
        </w:numPr>
        <w:tabs>
          <w:tab w:val="clear" w:pos="1635"/>
          <w:tab w:val="num" w:pos="1099"/>
        </w:tabs>
        <w:spacing w:after="0"/>
        <w:ind w:hanging="961"/>
        <w:rPr>
          <w:rFonts w:ascii="David" w:hAnsi="David" w:cs="David"/>
          <w:color w:val="000000"/>
          <w:sz w:val="24"/>
          <w:szCs w:val="24"/>
          <w:rtl/>
        </w:rPr>
      </w:pPr>
      <w:r w:rsidRPr="0065755B">
        <w:rPr>
          <w:rFonts w:ascii="David" w:hAnsi="David" w:cs="David"/>
          <w:color w:val="000000"/>
          <w:sz w:val="24"/>
          <w:szCs w:val="24"/>
          <w:rtl/>
        </w:rPr>
        <w:lastRenderedPageBreak/>
        <w:t xml:space="preserve">על כל קבוצת </w:t>
      </w:r>
      <w:r w:rsidRPr="0065755B">
        <w:rPr>
          <w:rFonts w:ascii="David" w:hAnsi="David" w:cs="David"/>
          <w:color w:val="000000"/>
          <w:sz w:val="24"/>
          <w:szCs w:val="24"/>
        </w:rPr>
        <w:t>A.</w:t>
      </w:r>
      <w:r w:rsidRPr="0065755B">
        <w:rPr>
          <w:rFonts w:ascii="David" w:hAnsi="David" w:cs="David"/>
          <w:color w:val="000000"/>
          <w:sz w:val="24"/>
          <w:szCs w:val="24"/>
          <w:rtl/>
        </w:rPr>
        <w:t>.</w:t>
      </w:r>
      <w:r w:rsidRPr="0065755B">
        <w:rPr>
          <w:rFonts w:ascii="David" w:hAnsi="David" w:cs="David"/>
          <w:color w:val="000000"/>
          <w:sz w:val="24"/>
          <w:szCs w:val="24"/>
        </w:rPr>
        <w:t>B</w:t>
      </w:r>
      <w:r w:rsidRPr="0065755B">
        <w:rPr>
          <w:rFonts w:ascii="David" w:hAnsi="David" w:cs="David"/>
          <w:color w:val="000000"/>
          <w:sz w:val="24"/>
          <w:szCs w:val="24"/>
          <w:rtl/>
        </w:rPr>
        <w:t>.</w:t>
      </w:r>
      <w:r w:rsidRPr="0065755B">
        <w:rPr>
          <w:rFonts w:ascii="David" w:hAnsi="David" w:cs="David"/>
          <w:color w:val="000000"/>
          <w:sz w:val="24"/>
          <w:szCs w:val="24"/>
        </w:rPr>
        <w:t>A</w:t>
      </w:r>
      <w:r w:rsidRPr="0065755B">
        <w:rPr>
          <w:rFonts w:ascii="David" w:hAnsi="David" w:cs="David"/>
          <w:color w:val="000000"/>
          <w:sz w:val="24"/>
          <w:szCs w:val="24"/>
          <w:rtl/>
        </w:rPr>
        <w:t xml:space="preserve"> לשאת עצמה לחלוטין ולדחות תרומות מבחוץ.</w:t>
      </w:r>
    </w:p>
    <w:p w14:paraId="7D34C98C" w14:textId="77777777" w:rsidR="00AF4C08" w:rsidRPr="0065755B" w:rsidRDefault="00AF4C08" w:rsidP="00AF4C08">
      <w:pPr>
        <w:tabs>
          <w:tab w:val="num" w:pos="1099"/>
        </w:tabs>
        <w:spacing w:after="0"/>
        <w:ind w:hanging="961"/>
        <w:rPr>
          <w:rFonts w:ascii="David" w:hAnsi="David" w:cs="David"/>
          <w:color w:val="000000"/>
          <w:sz w:val="24"/>
          <w:szCs w:val="24"/>
          <w:rtl/>
        </w:rPr>
      </w:pPr>
    </w:p>
    <w:p w14:paraId="6D250B00" w14:textId="77777777" w:rsidR="00AF4C08" w:rsidRPr="0065755B" w:rsidRDefault="00AF4C08" w:rsidP="00AF4C08">
      <w:pPr>
        <w:pStyle w:val="ListParagraph"/>
        <w:numPr>
          <w:ilvl w:val="1"/>
          <w:numId w:val="1"/>
        </w:numPr>
        <w:tabs>
          <w:tab w:val="clear" w:pos="1635"/>
          <w:tab w:val="num" w:pos="1099"/>
        </w:tabs>
        <w:spacing w:after="0"/>
        <w:ind w:left="1099" w:hanging="425"/>
        <w:rPr>
          <w:rFonts w:ascii="David" w:hAnsi="David" w:cs="David"/>
          <w:color w:val="000000"/>
          <w:sz w:val="24"/>
          <w:szCs w:val="24"/>
          <w:rtl/>
        </w:rPr>
      </w:pPr>
      <w:r w:rsidRPr="0065755B">
        <w:rPr>
          <w:rFonts w:ascii="David" w:hAnsi="David" w:cs="David"/>
          <w:color w:val="000000"/>
          <w:sz w:val="24"/>
          <w:szCs w:val="24"/>
          <w:rtl/>
        </w:rPr>
        <w:t xml:space="preserve">על </w:t>
      </w:r>
      <w:r w:rsidRPr="0065755B">
        <w:rPr>
          <w:rFonts w:ascii="David" w:hAnsi="David" w:cs="David"/>
          <w:i/>
          <w:iCs/>
          <w:color w:val="000000"/>
          <w:sz w:val="24"/>
          <w:szCs w:val="24"/>
          <w:rtl/>
        </w:rPr>
        <w:t>אנורקסיות ובולימיות אנונימיות</w:t>
      </w:r>
      <w:r w:rsidRPr="0065755B">
        <w:rPr>
          <w:rFonts w:ascii="David" w:hAnsi="David" w:cs="David"/>
          <w:color w:val="000000"/>
          <w:sz w:val="24"/>
          <w:szCs w:val="24"/>
          <w:rtl/>
        </w:rPr>
        <w:t xml:space="preserve"> להישאר בלתי מקצועיות, אך מרכזי השירות שלנו יכולים להעסיק עובדים מיוחדים.</w:t>
      </w:r>
    </w:p>
    <w:p w14:paraId="4123E4AE" w14:textId="77777777" w:rsidR="00AF4C08" w:rsidRPr="0065755B" w:rsidRDefault="00AF4C08" w:rsidP="00AF4C08">
      <w:pPr>
        <w:tabs>
          <w:tab w:val="num" w:pos="1099"/>
        </w:tabs>
        <w:spacing w:after="0"/>
        <w:ind w:hanging="961"/>
        <w:rPr>
          <w:rFonts w:ascii="David" w:hAnsi="David" w:cs="David"/>
          <w:color w:val="000000"/>
          <w:sz w:val="24"/>
          <w:szCs w:val="24"/>
          <w:rtl/>
        </w:rPr>
      </w:pPr>
    </w:p>
    <w:p w14:paraId="1908AD6C" w14:textId="77777777" w:rsidR="00AF4C08" w:rsidRPr="0065755B" w:rsidRDefault="00AF4C08" w:rsidP="00AF4C08">
      <w:pPr>
        <w:pStyle w:val="ListParagraph"/>
        <w:numPr>
          <w:ilvl w:val="1"/>
          <w:numId w:val="1"/>
        </w:numPr>
        <w:tabs>
          <w:tab w:val="clear" w:pos="1635"/>
          <w:tab w:val="num" w:pos="1099"/>
        </w:tabs>
        <w:spacing w:after="0"/>
        <w:ind w:left="1099" w:hanging="425"/>
        <w:rPr>
          <w:rFonts w:ascii="David" w:hAnsi="David" w:cs="David"/>
          <w:color w:val="000000"/>
          <w:sz w:val="24"/>
          <w:szCs w:val="24"/>
          <w:rtl/>
        </w:rPr>
      </w:pPr>
      <w:r w:rsidRPr="0065755B">
        <w:rPr>
          <w:rFonts w:ascii="David" w:hAnsi="David" w:cs="David"/>
          <w:color w:val="000000"/>
          <w:sz w:val="24"/>
          <w:szCs w:val="24"/>
          <w:rtl/>
        </w:rPr>
        <w:t>.</w:t>
      </w:r>
      <w:r w:rsidRPr="0065755B">
        <w:rPr>
          <w:rFonts w:ascii="David" w:hAnsi="David" w:cs="David"/>
          <w:color w:val="000000"/>
          <w:sz w:val="24"/>
          <w:szCs w:val="24"/>
        </w:rPr>
        <w:t>A.B.A</w:t>
      </w:r>
      <w:r w:rsidRPr="0065755B">
        <w:rPr>
          <w:rFonts w:ascii="David" w:hAnsi="David" w:cs="David"/>
          <w:color w:val="000000"/>
          <w:sz w:val="24"/>
          <w:szCs w:val="24"/>
          <w:rtl/>
        </w:rPr>
        <w:t xml:space="preserve"> בתור שכזו לעולם לא תאורגן, אבל אנו יכולות ליצור ועדות ומרכזי שירות האחראים ישירות לאלה שאותם הם משרתים.</w:t>
      </w:r>
    </w:p>
    <w:p w14:paraId="7CF1C346" w14:textId="77777777" w:rsidR="00AF4C08" w:rsidRPr="0065755B" w:rsidRDefault="00AF4C08" w:rsidP="00AF4C08">
      <w:pPr>
        <w:tabs>
          <w:tab w:val="num" w:pos="1099"/>
        </w:tabs>
        <w:spacing w:after="0"/>
        <w:ind w:hanging="961"/>
        <w:rPr>
          <w:rFonts w:ascii="David" w:hAnsi="David" w:cs="David"/>
          <w:color w:val="000000"/>
          <w:sz w:val="24"/>
          <w:szCs w:val="24"/>
          <w:rtl/>
        </w:rPr>
      </w:pPr>
    </w:p>
    <w:p w14:paraId="61DD59BA" w14:textId="77777777" w:rsidR="00AF4C08" w:rsidRPr="0065755B" w:rsidRDefault="00AF4C08" w:rsidP="00AF4C08">
      <w:pPr>
        <w:pStyle w:val="ListParagraph"/>
        <w:numPr>
          <w:ilvl w:val="1"/>
          <w:numId w:val="1"/>
        </w:numPr>
        <w:tabs>
          <w:tab w:val="clear" w:pos="1635"/>
          <w:tab w:val="num" w:pos="1099"/>
        </w:tabs>
        <w:spacing w:after="0"/>
        <w:ind w:left="785" w:firstLine="0"/>
        <w:rPr>
          <w:rFonts w:ascii="David" w:hAnsi="David" w:cs="David"/>
          <w:color w:val="000000"/>
          <w:sz w:val="24"/>
          <w:szCs w:val="24"/>
          <w:rtl/>
        </w:rPr>
      </w:pPr>
      <w:proofErr w:type="spellStart"/>
      <w:r w:rsidRPr="0065755B">
        <w:rPr>
          <w:rFonts w:ascii="David" w:hAnsi="David" w:cs="David"/>
          <w:color w:val="000000"/>
          <w:sz w:val="24"/>
          <w:szCs w:val="24"/>
          <w:rtl/>
        </w:rPr>
        <w:t>ל</w:t>
      </w:r>
      <w:r w:rsidRPr="0065755B">
        <w:rPr>
          <w:rFonts w:ascii="David" w:hAnsi="David" w:cs="David"/>
          <w:i/>
          <w:iCs/>
          <w:color w:val="000000"/>
          <w:sz w:val="24"/>
          <w:szCs w:val="24"/>
          <w:rtl/>
        </w:rPr>
        <w:t>אנורקסיות</w:t>
      </w:r>
      <w:proofErr w:type="spellEnd"/>
      <w:r w:rsidRPr="0065755B">
        <w:rPr>
          <w:rFonts w:ascii="David" w:hAnsi="David" w:cs="David"/>
          <w:i/>
          <w:iCs/>
          <w:color w:val="000000"/>
          <w:sz w:val="24"/>
          <w:szCs w:val="24"/>
          <w:rtl/>
        </w:rPr>
        <w:t xml:space="preserve"> ובולימיות אנונימיות</w:t>
      </w:r>
      <w:r w:rsidRPr="0065755B">
        <w:rPr>
          <w:rFonts w:ascii="David" w:hAnsi="David" w:cs="David"/>
          <w:color w:val="000000"/>
          <w:sz w:val="24"/>
          <w:szCs w:val="24"/>
          <w:rtl/>
        </w:rPr>
        <w:t xml:space="preserve"> אין דעה על עניינים חיצוניים, לפיכך אין לערב את השם.</w:t>
      </w:r>
      <w:r w:rsidRPr="0065755B">
        <w:rPr>
          <w:rFonts w:ascii="David" w:hAnsi="David" w:cs="David"/>
          <w:color w:val="000000"/>
          <w:sz w:val="24"/>
          <w:szCs w:val="24"/>
        </w:rPr>
        <w:t>A.B.A</w:t>
      </w:r>
      <w:r w:rsidRPr="0065755B">
        <w:rPr>
          <w:rFonts w:ascii="David" w:hAnsi="David" w:cs="David"/>
          <w:color w:val="000000"/>
          <w:sz w:val="24"/>
          <w:szCs w:val="24"/>
          <w:rtl/>
        </w:rPr>
        <w:t xml:space="preserve"> במחלוקות ציבוריות כלשהן.</w:t>
      </w:r>
    </w:p>
    <w:p w14:paraId="03C813CF" w14:textId="77777777" w:rsidR="00AF4C08" w:rsidRPr="0065755B" w:rsidRDefault="00AF4C08" w:rsidP="00AF4C08">
      <w:pPr>
        <w:tabs>
          <w:tab w:val="num" w:pos="1099"/>
        </w:tabs>
        <w:spacing w:after="0"/>
        <w:ind w:hanging="961"/>
        <w:rPr>
          <w:rFonts w:ascii="David" w:hAnsi="David" w:cs="David"/>
          <w:color w:val="000000"/>
          <w:sz w:val="24"/>
          <w:szCs w:val="24"/>
          <w:rtl/>
        </w:rPr>
      </w:pPr>
    </w:p>
    <w:p w14:paraId="2DAC9A82" w14:textId="77777777" w:rsidR="00AF4C08" w:rsidRPr="0065755B" w:rsidRDefault="00AF4C08" w:rsidP="00AF4C08">
      <w:pPr>
        <w:pStyle w:val="ListParagraph"/>
        <w:numPr>
          <w:ilvl w:val="1"/>
          <w:numId w:val="1"/>
        </w:numPr>
        <w:tabs>
          <w:tab w:val="clear" w:pos="1635"/>
          <w:tab w:val="num" w:pos="1099"/>
        </w:tabs>
        <w:spacing w:after="0"/>
        <w:ind w:left="1099" w:hanging="425"/>
        <w:rPr>
          <w:rFonts w:ascii="David" w:hAnsi="David" w:cs="David"/>
          <w:color w:val="000000"/>
          <w:sz w:val="24"/>
          <w:szCs w:val="24"/>
        </w:rPr>
      </w:pPr>
      <w:r w:rsidRPr="0065755B">
        <w:rPr>
          <w:rFonts w:ascii="David" w:hAnsi="David" w:cs="David"/>
          <w:color w:val="000000"/>
          <w:sz w:val="24"/>
          <w:szCs w:val="24"/>
          <w:rtl/>
        </w:rPr>
        <w:t>מדיניות יחסי הציבור שלנו מבוססת על משיכה ולא על פרסומת. עלינו לשמור תמיד על אנונימיות אישית בדפוס, ברדיו, בטלוויזיה ובסרטים.</w:t>
      </w:r>
    </w:p>
    <w:p w14:paraId="51B02A71" w14:textId="77777777" w:rsidR="00AF4C08" w:rsidRPr="0065755B" w:rsidRDefault="00AF4C08" w:rsidP="00AF4C08">
      <w:pPr>
        <w:pStyle w:val="ListParagraph"/>
        <w:spacing w:after="0"/>
        <w:rPr>
          <w:rFonts w:ascii="David" w:hAnsi="David" w:cs="David"/>
          <w:color w:val="000000"/>
          <w:sz w:val="24"/>
          <w:szCs w:val="24"/>
          <w:rtl/>
        </w:rPr>
      </w:pPr>
    </w:p>
    <w:p w14:paraId="6E591A3F" w14:textId="77777777" w:rsidR="00AF4C08" w:rsidRPr="0065755B" w:rsidRDefault="00AF4C08" w:rsidP="00AF4C08">
      <w:pPr>
        <w:pStyle w:val="ListParagraph"/>
        <w:numPr>
          <w:ilvl w:val="1"/>
          <w:numId w:val="1"/>
        </w:numPr>
        <w:tabs>
          <w:tab w:val="clear" w:pos="1635"/>
          <w:tab w:val="num" w:pos="1099"/>
        </w:tabs>
        <w:spacing w:after="0"/>
        <w:ind w:hanging="961"/>
        <w:rPr>
          <w:rFonts w:ascii="David" w:hAnsi="David" w:cs="David"/>
          <w:color w:val="000000"/>
          <w:sz w:val="24"/>
          <w:szCs w:val="24"/>
          <w:rtl/>
        </w:rPr>
      </w:pPr>
      <w:r w:rsidRPr="0065755B">
        <w:rPr>
          <w:rFonts w:ascii="David" w:hAnsi="David" w:cs="David"/>
          <w:color w:val="000000"/>
          <w:sz w:val="24"/>
          <w:szCs w:val="24"/>
          <w:rtl/>
        </w:rPr>
        <w:t>אנונימיות היא הבסיס הרוחני לכל מסורותינו, להזכירנו לעולם שהעקרונות קודמים לאישיות.</w:t>
      </w:r>
    </w:p>
    <w:p w14:paraId="6B50E3FC" w14:textId="77777777" w:rsidR="00AF4C08" w:rsidRPr="0065755B" w:rsidRDefault="00AF4C08" w:rsidP="00AF4C08">
      <w:pPr>
        <w:spacing w:after="0"/>
        <w:rPr>
          <w:rFonts w:ascii="David" w:hAnsi="David" w:cs="David"/>
          <w:color w:val="000000"/>
          <w:rtl/>
        </w:rPr>
      </w:pPr>
    </w:p>
    <w:p w14:paraId="1947398E" w14:textId="77777777" w:rsidR="00AF4C08" w:rsidRPr="0065755B" w:rsidRDefault="00AF4C08" w:rsidP="00AF4C08">
      <w:pPr>
        <w:rPr>
          <w:rFonts w:ascii="David" w:hAnsi="David" w:cs="David"/>
          <w:color w:val="000000"/>
          <w:sz w:val="18"/>
          <w:szCs w:val="18"/>
          <w:rtl/>
        </w:rPr>
      </w:pPr>
      <w:r w:rsidRPr="0065755B">
        <w:rPr>
          <w:rFonts w:ascii="David" w:hAnsi="David" w:cs="David"/>
          <w:color w:val="000000"/>
          <w:sz w:val="18"/>
          <w:szCs w:val="18"/>
          <w:rtl/>
        </w:rPr>
        <w:t xml:space="preserve">(הודפס מחדש ועובד באישור השרות העולמי של </w:t>
      </w:r>
      <w:r w:rsidRPr="0065755B">
        <w:rPr>
          <w:rFonts w:ascii="David" w:hAnsi="David" w:cs="David"/>
          <w:i/>
          <w:iCs/>
          <w:color w:val="000000"/>
          <w:sz w:val="18"/>
          <w:szCs w:val="18"/>
          <w:rtl/>
        </w:rPr>
        <w:t>אלכוהוליסטים אנונימיים</w:t>
      </w:r>
      <w:r w:rsidRPr="0065755B">
        <w:rPr>
          <w:rFonts w:ascii="David" w:hAnsi="David" w:cs="David"/>
          <w:color w:val="000000"/>
          <w:sz w:val="18"/>
          <w:szCs w:val="18"/>
          <w:rtl/>
        </w:rPr>
        <w:t>)</w:t>
      </w:r>
    </w:p>
    <w:p w14:paraId="5C77AB91" w14:textId="77777777" w:rsidR="00AF4C08" w:rsidRPr="0065755B" w:rsidRDefault="00AF4C08" w:rsidP="00AF4C08">
      <w:pPr>
        <w:spacing w:before="280"/>
        <w:rPr>
          <w:rFonts w:ascii="David" w:hAnsi="David" w:cs="David"/>
          <w:color w:val="000000"/>
          <w:rtl/>
        </w:rPr>
      </w:pPr>
    </w:p>
    <w:p w14:paraId="75FDAF3E" w14:textId="77777777" w:rsidR="00AF4C08" w:rsidRPr="0065755B" w:rsidRDefault="00AF4C08" w:rsidP="00AF4C08">
      <w:pPr>
        <w:spacing w:after="0"/>
        <w:rPr>
          <w:rFonts w:ascii="David" w:hAnsi="David" w:cs="David"/>
          <w:color w:val="000000"/>
          <w:sz w:val="24"/>
          <w:szCs w:val="24"/>
          <w:rtl/>
        </w:rPr>
      </w:pPr>
      <w:r w:rsidRPr="0065755B">
        <w:rPr>
          <w:rFonts w:ascii="David" w:hAnsi="David" w:cs="David"/>
          <w:color w:val="000000"/>
          <w:sz w:val="24"/>
          <w:szCs w:val="24"/>
          <w:rtl/>
        </w:rPr>
        <w:t>למדנו שלא ניתן לעבוד את</w:t>
      </w:r>
      <w:r w:rsidRPr="0065755B">
        <w:rPr>
          <w:rFonts w:ascii="David" w:hAnsi="David" w:cs="David"/>
          <w:i/>
          <w:iCs/>
          <w:color w:val="000000"/>
          <w:sz w:val="24"/>
          <w:szCs w:val="24"/>
          <w:rtl/>
        </w:rPr>
        <w:t xml:space="preserve"> שנים-עשר הצעדים</w:t>
      </w:r>
      <w:r w:rsidRPr="0065755B">
        <w:rPr>
          <w:rFonts w:ascii="David" w:hAnsi="David" w:cs="David"/>
          <w:color w:val="000000"/>
          <w:sz w:val="24"/>
          <w:szCs w:val="24"/>
          <w:rtl/>
        </w:rPr>
        <w:t xml:space="preserve"> עד שאנו לא ב"פיכחון" מדפוסי האכילה הישנים שלנו. ללא פיכחון פיזי, זה בלתי אפשרי להחלים מכל התמכרות, כולל אנורקסיה ובולימיה.</w:t>
      </w:r>
    </w:p>
    <w:p w14:paraId="2038C800" w14:textId="77777777" w:rsidR="00AF4C08" w:rsidRPr="0065755B" w:rsidRDefault="00AF4C08" w:rsidP="00AF4C08">
      <w:pPr>
        <w:spacing w:after="0"/>
        <w:rPr>
          <w:rFonts w:ascii="David" w:hAnsi="David" w:cs="David"/>
          <w:color w:val="000000"/>
          <w:sz w:val="24"/>
          <w:szCs w:val="24"/>
          <w:rtl/>
        </w:rPr>
      </w:pPr>
      <w:r w:rsidRPr="0065755B">
        <w:rPr>
          <w:rFonts w:ascii="David" w:hAnsi="David" w:cs="David"/>
          <w:color w:val="000000"/>
          <w:sz w:val="24"/>
          <w:szCs w:val="24"/>
          <w:rtl/>
        </w:rPr>
        <w:t xml:space="preserve">רבות מאתנו היו מבולבלות לגבי פירושו המדויק של המושג "פיכחון". ניסינו בדרכים שונות ומגוונות לשנות את הרגלי האכילה שלנו. ניסינו לשנות את הרגלי ההתעמלות שלנו. ניסינו להפחית את מספר </w:t>
      </w:r>
      <w:proofErr w:type="spellStart"/>
      <w:r w:rsidRPr="0065755B">
        <w:rPr>
          <w:rFonts w:ascii="David" w:hAnsi="David" w:cs="David"/>
          <w:color w:val="000000"/>
          <w:sz w:val="24"/>
          <w:szCs w:val="24"/>
          <w:rtl/>
        </w:rPr>
        <w:t>הבולמוסים</w:t>
      </w:r>
      <w:proofErr w:type="spellEnd"/>
      <w:r w:rsidRPr="0065755B">
        <w:rPr>
          <w:rFonts w:ascii="David" w:hAnsi="David" w:cs="David"/>
          <w:color w:val="000000"/>
          <w:sz w:val="24"/>
          <w:szCs w:val="24"/>
          <w:rtl/>
        </w:rPr>
        <w:t xml:space="preserve"> או להימנע מלהיטהר לאחר מכן. ניסינו לקטוע את מעגל </w:t>
      </w:r>
      <w:proofErr w:type="spellStart"/>
      <w:r w:rsidRPr="0065755B">
        <w:rPr>
          <w:rFonts w:ascii="David" w:hAnsi="David" w:cs="David"/>
          <w:color w:val="000000"/>
          <w:sz w:val="24"/>
          <w:szCs w:val="24"/>
          <w:rtl/>
        </w:rPr>
        <w:t>הבילמוס</w:t>
      </w:r>
      <w:proofErr w:type="spellEnd"/>
      <w:r w:rsidRPr="0065755B">
        <w:rPr>
          <w:rFonts w:ascii="David" w:hAnsi="David" w:cs="David"/>
          <w:color w:val="000000"/>
          <w:sz w:val="24"/>
          <w:szCs w:val="24"/>
          <w:rtl/>
        </w:rPr>
        <w:t xml:space="preserve">/היטהרות, כשבו זמנית נפלנו לתוך מלכודת האנורקסיה שהגבילה את אכילתנו. ניסינו להרשות לעצמנו לאכול, בעוד שהמשכנו להתעמל בכפייתיות כדי לפצות על האוכל שנכנס. ניסינו דרכי ביניים רבות אחרות, כשבו זמנית המשכנו להיאחז בשרידים קטנים של שליטה, כדי להימנע מהמצב המאיים ביותר: להשמין! ואם כבר היינו במשקל יתר, נאחזנו באמצעי שליטה אלה בכדי להוריד במשקל. חלקינו הפגינו חוסר אכפתיות לגבי המשקל שלנו ובמקום זאת אימצו דפוסים אחרים של שליטה בכדי להימנע מלהרגיש את רגשותינו. </w:t>
      </w:r>
    </w:p>
    <w:p w14:paraId="3D5D5FD2" w14:textId="77777777" w:rsidR="00AF4C08" w:rsidRPr="0065755B" w:rsidRDefault="00AF4C08" w:rsidP="00AF4C08">
      <w:pPr>
        <w:spacing w:after="0"/>
        <w:rPr>
          <w:rFonts w:ascii="David" w:hAnsi="David" w:cs="David"/>
          <w:color w:val="000000"/>
          <w:sz w:val="24"/>
          <w:szCs w:val="24"/>
          <w:rtl/>
        </w:rPr>
      </w:pPr>
      <w:r w:rsidRPr="0065755B">
        <w:rPr>
          <w:rFonts w:ascii="David" w:hAnsi="David" w:cs="David"/>
          <w:color w:val="000000"/>
          <w:sz w:val="24"/>
          <w:szCs w:val="24"/>
          <w:rtl/>
        </w:rPr>
        <w:t xml:space="preserve">למדנו מהניסיון שלנו, </w:t>
      </w:r>
      <w:proofErr w:type="spellStart"/>
      <w:r w:rsidRPr="0065755B">
        <w:rPr>
          <w:rFonts w:ascii="David" w:hAnsi="David" w:cs="David"/>
          <w:color w:val="000000"/>
          <w:sz w:val="24"/>
          <w:szCs w:val="24"/>
          <w:rtl/>
        </w:rPr>
        <w:t>שה"סם</w:t>
      </w:r>
      <w:proofErr w:type="spellEnd"/>
      <w:r w:rsidRPr="0065755B">
        <w:rPr>
          <w:rFonts w:ascii="David" w:hAnsi="David" w:cs="David"/>
          <w:color w:val="000000"/>
          <w:sz w:val="24"/>
          <w:szCs w:val="24"/>
          <w:rtl/>
        </w:rPr>
        <w:t xml:space="preserve">" המשכר שאנו מתמכרות אליו הוא לא עצם הפעולה של ההרעבה או ההתעמלות או מעגל </w:t>
      </w:r>
      <w:proofErr w:type="spellStart"/>
      <w:r w:rsidRPr="0065755B">
        <w:rPr>
          <w:rFonts w:ascii="David" w:hAnsi="David" w:cs="David"/>
          <w:color w:val="000000"/>
          <w:sz w:val="24"/>
          <w:szCs w:val="24"/>
          <w:rtl/>
        </w:rPr>
        <w:t>הבילמוס</w:t>
      </w:r>
      <w:proofErr w:type="spellEnd"/>
      <w:r w:rsidRPr="0065755B">
        <w:rPr>
          <w:rFonts w:ascii="David" w:hAnsi="David" w:cs="David"/>
          <w:color w:val="000000"/>
          <w:sz w:val="24"/>
          <w:szCs w:val="24"/>
          <w:rtl/>
        </w:rPr>
        <w:t xml:space="preserve">/היטהרות עצמו. ה"סם" של אנורקסיה ובולימיה הוא </w:t>
      </w:r>
      <w:r w:rsidRPr="0065755B">
        <w:rPr>
          <w:rFonts w:ascii="David" w:hAnsi="David" w:cs="David"/>
          <w:b/>
          <w:bCs/>
          <w:i/>
          <w:iCs/>
          <w:color w:val="000000"/>
          <w:sz w:val="24"/>
          <w:szCs w:val="24"/>
          <w:rtl/>
        </w:rPr>
        <w:t>ההרגשה של היותנו בשליטה על המזון שלנו, על המשקל והצורה של גופנו</w:t>
      </w:r>
      <w:r w:rsidRPr="0065755B">
        <w:rPr>
          <w:rFonts w:ascii="David" w:hAnsi="David" w:cs="David"/>
          <w:i/>
          <w:iCs/>
          <w:color w:val="000000"/>
          <w:sz w:val="24"/>
          <w:szCs w:val="24"/>
          <w:rtl/>
        </w:rPr>
        <w:t xml:space="preserve">. </w:t>
      </w:r>
      <w:r w:rsidRPr="0065755B">
        <w:rPr>
          <w:rFonts w:ascii="David" w:hAnsi="David" w:cs="David"/>
          <w:color w:val="000000"/>
          <w:sz w:val="24"/>
          <w:szCs w:val="24"/>
          <w:rtl/>
        </w:rPr>
        <w:t xml:space="preserve">הרגשה זו של שליטה נוצרת בנו כשאנו מגבילות את אכילתנו, או מתעמלות, או כשאנו מטהרות את גופנו אחרי בולמוס. רבות מאתנו למדו שכדי להיות מפוכחות לגמרי עלינו </w:t>
      </w:r>
      <w:r w:rsidRPr="0065755B">
        <w:rPr>
          <w:rFonts w:ascii="David" w:hAnsi="David" w:cs="David"/>
          <w:b/>
          <w:bCs/>
          <w:i/>
          <w:iCs/>
          <w:color w:val="000000"/>
          <w:sz w:val="24"/>
          <w:szCs w:val="24"/>
          <w:u w:val="single"/>
          <w:rtl/>
        </w:rPr>
        <w:t>להיכנע ולמסור כל שליטה על המזון, ההתעמלות, משקל גופנו וצורתו לכוח עליון</w:t>
      </w:r>
      <w:r w:rsidRPr="0065755B">
        <w:rPr>
          <w:rFonts w:ascii="David" w:hAnsi="David" w:cs="David"/>
          <w:b/>
          <w:bCs/>
          <w:color w:val="000000"/>
          <w:sz w:val="24"/>
          <w:szCs w:val="24"/>
          <w:u w:val="single"/>
          <w:rtl/>
        </w:rPr>
        <w:t>.</w:t>
      </w:r>
      <w:r w:rsidRPr="0065755B">
        <w:rPr>
          <w:rFonts w:ascii="David" w:hAnsi="David" w:cs="David"/>
          <w:color w:val="000000"/>
          <w:sz w:val="24"/>
          <w:szCs w:val="24"/>
          <w:rtl/>
        </w:rPr>
        <w:t xml:space="preserve"> בשלב מוקדם בהחלמה שלנו כוח זה עובד דרך אנשים אחרים. בהמשך, ככל שעבודת</w:t>
      </w:r>
      <w:r w:rsidRPr="0065755B">
        <w:rPr>
          <w:rFonts w:ascii="David" w:hAnsi="David" w:cs="David"/>
          <w:i/>
          <w:iCs/>
          <w:color w:val="000000"/>
          <w:sz w:val="24"/>
          <w:szCs w:val="24"/>
          <w:rtl/>
        </w:rPr>
        <w:t xml:space="preserve"> שנים-עשר הצעדים</w:t>
      </w:r>
      <w:r w:rsidRPr="0065755B">
        <w:rPr>
          <w:rFonts w:ascii="David" w:hAnsi="David" w:cs="David"/>
          <w:color w:val="000000"/>
          <w:sz w:val="24"/>
          <w:szCs w:val="24"/>
          <w:rtl/>
        </w:rPr>
        <w:t xml:space="preserve"> מחזירה אותנו לשפיות, אנו מגיעות לחיבור עם </w:t>
      </w:r>
      <w:r w:rsidRPr="0065755B">
        <w:rPr>
          <w:rFonts w:ascii="David" w:hAnsi="David" w:cs="David"/>
          <w:i/>
          <w:iCs/>
          <w:color w:val="000000"/>
          <w:sz w:val="24"/>
          <w:szCs w:val="24"/>
          <w:rtl/>
        </w:rPr>
        <w:t>הכוח העליון</w:t>
      </w:r>
      <w:r w:rsidRPr="0065755B">
        <w:rPr>
          <w:rFonts w:ascii="David" w:hAnsi="David" w:cs="David"/>
          <w:color w:val="000000"/>
          <w:sz w:val="24"/>
          <w:szCs w:val="24"/>
          <w:rtl/>
        </w:rPr>
        <w:t xml:space="preserve"> החי בתוכנו. </w:t>
      </w:r>
    </w:p>
    <w:p w14:paraId="4231E17E" w14:textId="77777777" w:rsidR="00AF4C08" w:rsidRPr="0065755B" w:rsidRDefault="00AF4C08" w:rsidP="00AF4C08">
      <w:pPr>
        <w:rPr>
          <w:rFonts w:ascii="David" w:hAnsi="David" w:cs="David"/>
          <w:color w:val="000000"/>
          <w:sz w:val="24"/>
          <w:szCs w:val="24"/>
          <w:rtl/>
        </w:rPr>
      </w:pPr>
      <w:r w:rsidRPr="0065755B">
        <w:rPr>
          <w:rFonts w:ascii="David" w:hAnsi="David" w:cs="David"/>
          <w:b/>
          <w:bCs/>
          <w:color w:val="000000"/>
          <w:sz w:val="32"/>
          <w:szCs w:val="32"/>
          <w:rtl/>
        </w:rPr>
        <w:t>פיכחון הוא כניעה</w:t>
      </w:r>
      <w:r w:rsidRPr="0065755B">
        <w:rPr>
          <w:rFonts w:ascii="David" w:hAnsi="David" w:cs="David"/>
          <w:b/>
          <w:bCs/>
          <w:color w:val="000000"/>
          <w:sz w:val="24"/>
          <w:szCs w:val="24"/>
          <w:rtl/>
        </w:rPr>
        <w:t xml:space="preserve">. </w:t>
      </w:r>
      <w:r w:rsidRPr="0065755B">
        <w:rPr>
          <w:rFonts w:ascii="David" w:hAnsi="David" w:cs="David"/>
          <w:color w:val="000000"/>
          <w:sz w:val="24"/>
          <w:szCs w:val="24"/>
          <w:rtl/>
        </w:rPr>
        <w:t xml:space="preserve">ואין זה מצב פסיבי של הכנעה, אלא וויתור מתוך נכונות, פעולה אקטיבית ביותר, הדורשת עבודה אינטנסיבית על בסיס יומיומי. למדנו שאת הפיכחון חווים רק ליום אחד בכל פעם </w:t>
      </w:r>
      <w:r w:rsidRPr="0065755B">
        <w:rPr>
          <w:rFonts w:ascii="David" w:hAnsi="David" w:cs="David"/>
          <w:color w:val="000000"/>
          <w:sz w:val="24"/>
          <w:szCs w:val="24"/>
          <w:rtl/>
        </w:rPr>
        <w:lastRenderedPageBreak/>
        <w:t>(ולעיתים לארוחה אחת בכל פעם!), ושאיננו יכולות להיות מפוכחות באמצעות כוח הרצון שלנו. למדנו שהפיכחון הינו מתנה מ</w:t>
      </w:r>
      <w:r w:rsidRPr="0065755B">
        <w:rPr>
          <w:rFonts w:ascii="David" w:hAnsi="David" w:cs="David"/>
          <w:i/>
          <w:iCs/>
          <w:color w:val="000000"/>
          <w:sz w:val="24"/>
          <w:szCs w:val="24"/>
          <w:rtl/>
        </w:rPr>
        <w:t>הכוח העליון</w:t>
      </w:r>
      <w:r w:rsidRPr="0065755B">
        <w:rPr>
          <w:rFonts w:ascii="David" w:hAnsi="David" w:cs="David"/>
          <w:color w:val="000000"/>
          <w:sz w:val="24"/>
          <w:szCs w:val="24"/>
          <w:rtl/>
        </w:rPr>
        <w:t xml:space="preserve"> שלנו ושאנו יכולות לבקש את המתנה הזאת על בסיס יומיומי או אפילו על בסיס כל ארוחה. למדנו שכשאנו מבקשות בכנות את החסד להיכנע </w:t>
      </w:r>
      <w:r w:rsidRPr="0065755B">
        <w:rPr>
          <w:rFonts w:ascii="David" w:hAnsi="David" w:cs="David"/>
          <w:b/>
          <w:bCs/>
          <w:i/>
          <w:iCs/>
          <w:color w:val="000000"/>
          <w:sz w:val="24"/>
          <w:szCs w:val="24"/>
          <w:rtl/>
        </w:rPr>
        <w:t>לארוחה זאת</w:t>
      </w:r>
      <w:r w:rsidRPr="0065755B">
        <w:rPr>
          <w:rFonts w:ascii="David" w:hAnsi="David" w:cs="David"/>
          <w:color w:val="000000"/>
          <w:sz w:val="24"/>
          <w:szCs w:val="24"/>
          <w:rtl/>
        </w:rPr>
        <w:t xml:space="preserve">, אנו מקבלות זאת. למדנו אילו כלים של החלמה עובדים עבורנו בתהליך המורכב של להגיע לפיכחון ולהישאר בפיכחון. הנה כמה מהכלים שמצאנו שהם יעילים עבורנו: </w:t>
      </w:r>
    </w:p>
    <w:p w14:paraId="0EA46F53" w14:textId="77777777" w:rsidR="00AF4C08" w:rsidRDefault="00AF4C08" w:rsidP="00AF4C08">
      <w:pPr>
        <w:spacing w:before="280" w:after="0"/>
        <w:ind w:firstLine="0"/>
        <w:rPr>
          <w:rFonts w:ascii="David" w:hAnsi="David" w:cs="David"/>
          <w:b/>
          <w:bCs/>
          <w:i/>
          <w:iCs/>
          <w:color w:val="000000"/>
          <w:sz w:val="28"/>
          <w:szCs w:val="28"/>
          <w:rtl/>
        </w:rPr>
      </w:pPr>
      <w:r w:rsidRPr="0065755B">
        <w:rPr>
          <w:rFonts w:ascii="David" w:hAnsi="David" w:cs="David"/>
          <w:b/>
          <w:bCs/>
          <w:color w:val="000000"/>
          <w:sz w:val="28"/>
          <w:szCs w:val="28"/>
          <w:rtl/>
        </w:rPr>
        <w:t xml:space="preserve">הכלים של </w:t>
      </w:r>
      <w:r w:rsidRPr="0065755B">
        <w:rPr>
          <w:rFonts w:ascii="David" w:hAnsi="David" w:cs="David"/>
          <w:b/>
          <w:bCs/>
          <w:i/>
          <w:iCs/>
          <w:color w:val="000000"/>
          <w:sz w:val="28"/>
          <w:szCs w:val="28"/>
          <w:rtl/>
        </w:rPr>
        <w:t>אנורקסיות ובולימיות אנונימיות</w:t>
      </w:r>
    </w:p>
    <w:p w14:paraId="554F80BE" w14:textId="77777777" w:rsidR="00AF4C08" w:rsidRPr="009A509C" w:rsidRDefault="00AF4C08" w:rsidP="00AF4C08">
      <w:pPr>
        <w:pStyle w:val="ListParagraph"/>
        <w:numPr>
          <w:ilvl w:val="0"/>
          <w:numId w:val="2"/>
        </w:numPr>
        <w:spacing w:before="280" w:after="0"/>
        <w:rPr>
          <w:rFonts w:ascii="David" w:hAnsi="David" w:cs="David"/>
          <w:color w:val="000000"/>
          <w:sz w:val="24"/>
          <w:szCs w:val="24"/>
          <w:rtl/>
        </w:rPr>
      </w:pPr>
      <w:r w:rsidRPr="009A509C">
        <w:rPr>
          <w:rFonts w:ascii="David" w:hAnsi="David" w:cs="David"/>
          <w:b/>
          <w:bCs/>
          <w:color w:val="000000"/>
          <w:sz w:val="24"/>
          <w:szCs w:val="24"/>
          <w:rtl/>
        </w:rPr>
        <w:t xml:space="preserve">תפילה: </w:t>
      </w:r>
      <w:r w:rsidRPr="009A509C">
        <w:rPr>
          <w:rFonts w:ascii="David" w:hAnsi="David" w:cs="David"/>
          <w:color w:val="000000"/>
          <w:sz w:val="24"/>
          <w:szCs w:val="24"/>
          <w:rtl/>
        </w:rPr>
        <w:t>לבקש מ</w:t>
      </w:r>
      <w:r w:rsidRPr="009A509C">
        <w:rPr>
          <w:rFonts w:ascii="David" w:hAnsi="David" w:cs="David"/>
          <w:i/>
          <w:iCs/>
          <w:color w:val="000000"/>
          <w:sz w:val="24"/>
          <w:szCs w:val="24"/>
          <w:rtl/>
        </w:rPr>
        <w:t>כוח עליון</w:t>
      </w:r>
      <w:r w:rsidRPr="009A509C">
        <w:rPr>
          <w:rFonts w:ascii="David" w:hAnsi="David" w:cs="David"/>
          <w:color w:val="000000"/>
          <w:sz w:val="24"/>
          <w:szCs w:val="24"/>
          <w:rtl/>
        </w:rPr>
        <w:t xml:space="preserve"> על בסיס יומיומי את האמצעים ואת הכוח הנפשי להישאר בפיכחון... אפילו אם אנו עדיין לא באמת מאמינות בכוח כזה.</w:t>
      </w:r>
    </w:p>
    <w:p w14:paraId="660ADEB3" w14:textId="77777777" w:rsidR="00AF4C08" w:rsidRPr="009A509C" w:rsidRDefault="00AF4C08" w:rsidP="00AF4C08">
      <w:pPr>
        <w:pStyle w:val="ListParagraph"/>
        <w:numPr>
          <w:ilvl w:val="0"/>
          <w:numId w:val="2"/>
        </w:numPr>
        <w:spacing w:before="280"/>
        <w:ind w:right="-6"/>
        <w:rPr>
          <w:rFonts w:ascii="David" w:hAnsi="David" w:cs="David"/>
          <w:color w:val="000000"/>
          <w:sz w:val="24"/>
          <w:szCs w:val="24"/>
          <w:rtl/>
        </w:rPr>
      </w:pPr>
      <w:r w:rsidRPr="0065755B">
        <w:rPr>
          <w:rFonts w:ascii="David" w:hAnsi="David" w:cs="David"/>
          <w:b/>
          <w:bCs/>
          <w:color w:val="000000"/>
          <w:sz w:val="24"/>
          <w:szCs w:val="24"/>
          <w:rtl/>
        </w:rPr>
        <w:t xml:space="preserve">זמן שקט: </w:t>
      </w:r>
      <w:r w:rsidRPr="0065755B">
        <w:rPr>
          <w:rFonts w:ascii="David" w:hAnsi="David" w:cs="David"/>
          <w:color w:val="000000"/>
          <w:sz w:val="24"/>
          <w:szCs w:val="24"/>
          <w:rtl/>
        </w:rPr>
        <w:t xml:space="preserve">שבו אנו חוזרות לעצמנו וממקדות את האנרגיה שלנו בקבלת מתנת הפיכחון. </w:t>
      </w:r>
    </w:p>
    <w:p w14:paraId="4A0E6586" w14:textId="77777777" w:rsidR="00AF4C08" w:rsidRPr="0065755B" w:rsidRDefault="00AF4C08" w:rsidP="00AF4C08">
      <w:pPr>
        <w:pStyle w:val="ListParagraph"/>
        <w:numPr>
          <w:ilvl w:val="0"/>
          <w:numId w:val="2"/>
        </w:numPr>
        <w:spacing w:before="280"/>
        <w:rPr>
          <w:rFonts w:ascii="David" w:hAnsi="David" w:cs="David"/>
          <w:color w:val="000000"/>
          <w:sz w:val="24"/>
          <w:szCs w:val="24"/>
          <w:rtl/>
        </w:rPr>
      </w:pPr>
      <w:r w:rsidRPr="0065755B">
        <w:rPr>
          <w:rFonts w:ascii="David" w:hAnsi="David" w:cs="David"/>
          <w:b/>
          <w:bCs/>
          <w:color w:val="000000"/>
          <w:sz w:val="24"/>
          <w:szCs w:val="24"/>
          <w:rtl/>
        </w:rPr>
        <w:t xml:space="preserve">יצירת קשר: </w:t>
      </w:r>
      <w:r w:rsidRPr="0065755B">
        <w:rPr>
          <w:rFonts w:ascii="David" w:hAnsi="David" w:cs="David"/>
          <w:color w:val="000000"/>
          <w:sz w:val="24"/>
          <w:szCs w:val="24"/>
          <w:rtl/>
        </w:rPr>
        <w:t>קשר טלפוני עם חברה אחרת בהחלמה במיוחד לפני ו/או אחרי הארוחות.</w:t>
      </w:r>
    </w:p>
    <w:p w14:paraId="2559A01F" w14:textId="77777777" w:rsidR="00AF4C08" w:rsidRPr="0065755B" w:rsidRDefault="00AF4C08" w:rsidP="00AF4C08">
      <w:pPr>
        <w:pStyle w:val="ListParagraph"/>
        <w:numPr>
          <w:ilvl w:val="0"/>
          <w:numId w:val="2"/>
        </w:numPr>
        <w:spacing w:before="280"/>
        <w:ind w:right="-6"/>
        <w:rPr>
          <w:rFonts w:ascii="David" w:hAnsi="David" w:cs="David"/>
          <w:color w:val="000000"/>
          <w:sz w:val="24"/>
          <w:szCs w:val="24"/>
          <w:rtl/>
        </w:rPr>
      </w:pPr>
      <w:r w:rsidRPr="0065755B">
        <w:rPr>
          <w:rFonts w:ascii="David" w:hAnsi="David" w:cs="David"/>
          <w:b/>
          <w:bCs/>
          <w:color w:val="000000"/>
          <w:sz w:val="24"/>
          <w:szCs w:val="24"/>
          <w:rtl/>
        </w:rPr>
        <w:t xml:space="preserve">פגישות: </w:t>
      </w:r>
      <w:r w:rsidRPr="0065755B">
        <w:rPr>
          <w:rFonts w:ascii="David" w:hAnsi="David" w:cs="David"/>
          <w:color w:val="000000"/>
          <w:sz w:val="24"/>
          <w:szCs w:val="24"/>
          <w:rtl/>
        </w:rPr>
        <w:t>פגישות .</w:t>
      </w:r>
      <w:r w:rsidRPr="0065755B">
        <w:rPr>
          <w:rFonts w:ascii="David" w:hAnsi="David" w:cs="David"/>
          <w:color w:val="000000"/>
          <w:sz w:val="24"/>
          <w:szCs w:val="24"/>
        </w:rPr>
        <w:t>A.B.A</w:t>
      </w:r>
      <w:r w:rsidRPr="0065755B">
        <w:rPr>
          <w:rFonts w:ascii="David" w:hAnsi="David" w:cs="David"/>
          <w:color w:val="000000"/>
          <w:sz w:val="24"/>
          <w:szCs w:val="24"/>
          <w:rtl/>
        </w:rPr>
        <w:t xml:space="preserve"> ופגישות </w:t>
      </w:r>
      <w:r w:rsidRPr="0065755B">
        <w:rPr>
          <w:rFonts w:ascii="David" w:hAnsi="David" w:cs="David"/>
          <w:i/>
          <w:iCs/>
          <w:color w:val="000000"/>
          <w:sz w:val="24"/>
          <w:szCs w:val="24"/>
          <w:rtl/>
        </w:rPr>
        <w:t>שנים-עשר צעדים</w:t>
      </w:r>
      <w:r w:rsidRPr="0065755B">
        <w:rPr>
          <w:rFonts w:ascii="David" w:hAnsi="David" w:cs="David"/>
          <w:color w:val="000000"/>
          <w:sz w:val="24"/>
          <w:szCs w:val="24"/>
          <w:rtl/>
        </w:rPr>
        <w:t xml:space="preserve"> אחרות חשובות במיוחד </w:t>
      </w:r>
      <w:proofErr w:type="spellStart"/>
      <w:r w:rsidRPr="0065755B">
        <w:rPr>
          <w:rFonts w:ascii="David" w:hAnsi="David" w:cs="David"/>
          <w:color w:val="000000"/>
          <w:sz w:val="24"/>
          <w:szCs w:val="24"/>
          <w:rtl/>
        </w:rPr>
        <w:t>בתחזוק</w:t>
      </w:r>
      <w:proofErr w:type="spellEnd"/>
      <w:r w:rsidRPr="0065755B">
        <w:rPr>
          <w:rFonts w:ascii="David" w:hAnsi="David" w:cs="David"/>
          <w:color w:val="000000"/>
          <w:sz w:val="24"/>
          <w:szCs w:val="24"/>
          <w:rtl/>
        </w:rPr>
        <w:t xml:space="preserve"> הפיכחון. בתחילת ההחלמה, רבות מאיתנו הגיעו לתשעים פגישות בתשעים יום.</w:t>
      </w:r>
    </w:p>
    <w:p w14:paraId="7A6081F3" w14:textId="77777777" w:rsidR="00AF4C08" w:rsidRPr="0065755B" w:rsidRDefault="00AF4C08" w:rsidP="00AF4C08">
      <w:pPr>
        <w:pStyle w:val="ListParagraph"/>
        <w:numPr>
          <w:ilvl w:val="0"/>
          <w:numId w:val="2"/>
        </w:numPr>
        <w:spacing w:before="280"/>
        <w:ind w:right="-6"/>
        <w:rPr>
          <w:rFonts w:ascii="David" w:hAnsi="David" w:cs="David"/>
          <w:color w:val="000000"/>
          <w:sz w:val="24"/>
          <w:szCs w:val="24"/>
          <w:rtl/>
        </w:rPr>
      </w:pPr>
      <w:r w:rsidRPr="0065755B">
        <w:rPr>
          <w:rFonts w:ascii="David" w:hAnsi="David" w:cs="David"/>
          <w:b/>
          <w:bCs/>
          <w:color w:val="000000"/>
          <w:sz w:val="24"/>
          <w:szCs w:val="24"/>
          <w:rtl/>
        </w:rPr>
        <w:t xml:space="preserve">קריאה: </w:t>
      </w:r>
      <w:r w:rsidRPr="0065755B">
        <w:rPr>
          <w:rFonts w:ascii="David" w:hAnsi="David" w:cs="David"/>
          <w:color w:val="000000"/>
          <w:sz w:val="24"/>
          <w:szCs w:val="24"/>
          <w:rtl/>
        </w:rPr>
        <w:t>הספר של .</w:t>
      </w:r>
      <w:r w:rsidRPr="0065755B">
        <w:rPr>
          <w:rFonts w:ascii="David" w:hAnsi="David" w:cs="David"/>
          <w:color w:val="000000"/>
          <w:sz w:val="24"/>
          <w:szCs w:val="24"/>
        </w:rPr>
        <w:t>A.B.A</w:t>
      </w:r>
      <w:r w:rsidRPr="0065755B">
        <w:rPr>
          <w:rFonts w:ascii="David" w:hAnsi="David" w:cs="David"/>
          <w:color w:val="000000"/>
          <w:sz w:val="24"/>
          <w:szCs w:val="24"/>
          <w:rtl/>
        </w:rPr>
        <w:t xml:space="preserve"> </w:t>
      </w:r>
      <w:proofErr w:type="spellStart"/>
      <w:r w:rsidRPr="0065755B">
        <w:rPr>
          <w:rFonts w:ascii="David" w:hAnsi="David" w:cs="David"/>
          <w:color w:val="000000"/>
          <w:sz w:val="24"/>
          <w:szCs w:val="24"/>
          <w:rtl/>
        </w:rPr>
        <w:t>ו''הספר</w:t>
      </w:r>
      <w:proofErr w:type="spellEnd"/>
      <w:r w:rsidRPr="0065755B">
        <w:rPr>
          <w:rFonts w:ascii="David" w:hAnsi="David" w:cs="David"/>
          <w:color w:val="000000"/>
          <w:sz w:val="24"/>
          <w:szCs w:val="24"/>
          <w:rtl/>
        </w:rPr>
        <w:t xml:space="preserve"> הגדול'' של </w:t>
      </w:r>
      <w:r w:rsidRPr="0065755B">
        <w:rPr>
          <w:rFonts w:ascii="David" w:hAnsi="David" w:cs="David"/>
          <w:i/>
          <w:iCs/>
          <w:color w:val="000000"/>
          <w:sz w:val="24"/>
          <w:szCs w:val="24"/>
          <w:rtl/>
        </w:rPr>
        <w:t>אלכוהוליסטים אנונימיים</w:t>
      </w:r>
      <w:r w:rsidRPr="0065755B">
        <w:rPr>
          <w:rFonts w:ascii="David" w:hAnsi="David" w:cs="David"/>
          <w:color w:val="000000"/>
          <w:sz w:val="24"/>
          <w:szCs w:val="24"/>
          <w:rtl/>
        </w:rPr>
        <w:t xml:space="preserve"> הינם יעילים במיוחד.</w:t>
      </w:r>
    </w:p>
    <w:p w14:paraId="63664C6C" w14:textId="77777777" w:rsidR="00AF4C08" w:rsidRPr="0065755B" w:rsidRDefault="00AF4C08" w:rsidP="00AF4C08">
      <w:pPr>
        <w:pStyle w:val="ListParagraph"/>
        <w:numPr>
          <w:ilvl w:val="0"/>
          <w:numId w:val="2"/>
        </w:numPr>
        <w:spacing w:before="280"/>
        <w:ind w:right="-6"/>
        <w:rPr>
          <w:rFonts w:ascii="David" w:hAnsi="David" w:cs="David"/>
          <w:color w:val="000000"/>
          <w:sz w:val="24"/>
          <w:szCs w:val="24"/>
          <w:rtl/>
        </w:rPr>
      </w:pPr>
      <w:r w:rsidRPr="0065755B">
        <w:rPr>
          <w:rFonts w:ascii="David" w:hAnsi="David" w:cs="David"/>
          <w:b/>
          <w:bCs/>
          <w:color w:val="000000"/>
          <w:sz w:val="24"/>
          <w:szCs w:val="24"/>
          <w:rtl/>
        </w:rPr>
        <w:t>מאמנת</w:t>
      </w:r>
      <w:r w:rsidRPr="0065755B">
        <w:rPr>
          <w:rFonts w:ascii="David" w:hAnsi="David" w:cs="David"/>
          <w:b/>
          <w:bCs/>
          <w:color w:val="000000"/>
          <w:sz w:val="24"/>
          <w:szCs w:val="24"/>
        </w:rPr>
        <w:t>:</w:t>
      </w:r>
      <w:r w:rsidRPr="0065755B">
        <w:rPr>
          <w:rFonts w:ascii="David" w:hAnsi="David" w:cs="David"/>
          <w:b/>
          <w:bCs/>
          <w:color w:val="000000"/>
          <w:sz w:val="24"/>
          <w:szCs w:val="24"/>
          <w:rtl/>
        </w:rPr>
        <w:t xml:space="preserve"> </w:t>
      </w:r>
      <w:r w:rsidRPr="0065755B">
        <w:rPr>
          <w:rFonts w:ascii="David" w:hAnsi="David" w:cs="David"/>
          <w:color w:val="000000"/>
          <w:sz w:val="24"/>
          <w:szCs w:val="24"/>
          <w:rtl/>
        </w:rPr>
        <w:t>אנו מבקשות ממישהי בקבוצה שיש לה תקופת פיכחון ארוכה יותר משלנו לאמן אותנו. חברה זו משמשת כדי להדריך אותנו בעבודת הצעדים ולהנחות אותנו איך לתחזק את הפיכחון שלנו.</w:t>
      </w:r>
    </w:p>
    <w:p w14:paraId="668EC2E5" w14:textId="77777777" w:rsidR="00AF4C08" w:rsidRPr="0065755B" w:rsidRDefault="00AF4C08" w:rsidP="00AF4C08">
      <w:pPr>
        <w:pStyle w:val="ListParagraph"/>
        <w:numPr>
          <w:ilvl w:val="0"/>
          <w:numId w:val="2"/>
        </w:numPr>
        <w:spacing w:before="280"/>
        <w:ind w:right="-6"/>
        <w:rPr>
          <w:rFonts w:ascii="David" w:hAnsi="David" w:cs="David"/>
          <w:color w:val="000000"/>
          <w:sz w:val="24"/>
          <w:szCs w:val="24"/>
          <w:rtl/>
        </w:rPr>
      </w:pPr>
      <w:r w:rsidRPr="0065755B">
        <w:rPr>
          <w:rFonts w:ascii="David" w:hAnsi="David" w:cs="David"/>
          <w:b/>
          <w:bCs/>
          <w:color w:val="000000"/>
          <w:sz w:val="24"/>
          <w:szCs w:val="24"/>
          <w:rtl/>
        </w:rPr>
        <w:t xml:space="preserve">כתיבה: </w:t>
      </w:r>
      <w:r w:rsidRPr="0065755B">
        <w:rPr>
          <w:rFonts w:ascii="David" w:hAnsi="David" w:cs="David"/>
          <w:color w:val="000000"/>
          <w:sz w:val="24"/>
          <w:szCs w:val="24"/>
          <w:rtl/>
        </w:rPr>
        <w:t>לכתוב ולתעד את מה שאנו מרגישות ולומדות במסע ההחלמה שלנו.</w:t>
      </w:r>
    </w:p>
    <w:p w14:paraId="0DD7A81B" w14:textId="77777777" w:rsidR="00AF4C08" w:rsidRPr="0065755B" w:rsidRDefault="00AF4C08" w:rsidP="00AF4C08">
      <w:pPr>
        <w:pStyle w:val="ListParagraph"/>
        <w:numPr>
          <w:ilvl w:val="0"/>
          <w:numId w:val="2"/>
        </w:numPr>
        <w:spacing w:before="280"/>
        <w:rPr>
          <w:rFonts w:ascii="David" w:hAnsi="David" w:cs="David"/>
          <w:color w:val="000000"/>
          <w:sz w:val="24"/>
          <w:szCs w:val="24"/>
        </w:rPr>
      </w:pPr>
      <w:r w:rsidRPr="0065755B">
        <w:rPr>
          <w:rFonts w:ascii="David" w:hAnsi="David" w:cs="David"/>
          <w:b/>
          <w:bCs/>
          <w:color w:val="000000"/>
          <w:sz w:val="24"/>
          <w:szCs w:val="24"/>
          <w:rtl/>
        </w:rPr>
        <w:t>שרות:</w:t>
      </w:r>
      <w:r w:rsidRPr="0065755B">
        <w:rPr>
          <w:rFonts w:ascii="David" w:hAnsi="David" w:cs="David"/>
          <w:color w:val="000000"/>
          <w:sz w:val="24"/>
          <w:szCs w:val="24"/>
          <w:rtl/>
        </w:rPr>
        <w:t xml:space="preserve"> הכלי העוצמתי ביותר שלנו. אפילו כשכל דבר אחר נכשל, העבודה עם בולימית או אנורקסית אחרת תמיד תציל את המצב ותאפשר ל</w:t>
      </w:r>
      <w:r w:rsidRPr="0065755B">
        <w:rPr>
          <w:rFonts w:ascii="David" w:hAnsi="David" w:cs="David"/>
          <w:i/>
          <w:iCs/>
          <w:color w:val="000000"/>
          <w:sz w:val="24"/>
          <w:szCs w:val="24"/>
          <w:rtl/>
        </w:rPr>
        <w:t>כוח עליון</w:t>
      </w:r>
      <w:r w:rsidRPr="0065755B">
        <w:rPr>
          <w:rFonts w:ascii="David" w:hAnsi="David" w:cs="David"/>
          <w:color w:val="000000"/>
          <w:sz w:val="24"/>
          <w:szCs w:val="24"/>
          <w:rtl/>
        </w:rPr>
        <w:t xml:space="preserve"> לשמור אותנו בפיכחון!</w:t>
      </w:r>
    </w:p>
    <w:p w14:paraId="2558D047" w14:textId="77777777" w:rsidR="00AF4C08" w:rsidRPr="0065755B" w:rsidRDefault="00AF4C08" w:rsidP="00AF4C08">
      <w:pPr>
        <w:spacing w:before="280" w:after="0"/>
        <w:ind w:left="142" w:firstLine="283"/>
        <w:rPr>
          <w:rFonts w:ascii="David" w:hAnsi="David" w:cs="David"/>
          <w:color w:val="000000"/>
          <w:sz w:val="24"/>
          <w:szCs w:val="24"/>
          <w:rtl/>
        </w:rPr>
      </w:pPr>
      <w:r w:rsidRPr="0065755B">
        <w:rPr>
          <w:rFonts w:ascii="David" w:hAnsi="David" w:cs="David"/>
          <w:sz w:val="24"/>
          <w:szCs w:val="24"/>
          <w:rtl/>
        </w:rPr>
        <w:t>האם יש כאן מישהי בפעם הראשונה?</w:t>
      </w:r>
      <w:r w:rsidRPr="0065755B">
        <w:rPr>
          <w:rFonts w:ascii="David" w:hAnsi="David" w:cs="David"/>
          <w:b/>
          <w:bCs/>
          <w:sz w:val="24"/>
          <w:szCs w:val="24"/>
          <w:rtl/>
        </w:rPr>
        <w:t xml:space="preserve"> </w:t>
      </w:r>
      <w:r w:rsidRPr="0065755B">
        <w:rPr>
          <w:rFonts w:ascii="David" w:hAnsi="David" w:cs="David"/>
          <w:sz w:val="24"/>
          <w:szCs w:val="24"/>
          <w:rtl/>
        </w:rPr>
        <w:t>(</w:t>
      </w:r>
      <w:r w:rsidRPr="0065755B">
        <w:rPr>
          <w:rFonts w:ascii="David" w:hAnsi="David" w:cs="David"/>
          <w:b/>
          <w:bCs/>
          <w:i/>
          <w:iCs/>
          <w:sz w:val="24"/>
          <w:szCs w:val="24"/>
          <w:rtl/>
        </w:rPr>
        <w:t>במידה וכן, מבקשים מחברה בפיכחון לדבר אל החברה החדשה, ולתאר "איך היינו פעם, מה קרה, ואיך אנחנו היום" כתוצאה מההצטרפות לחברותא זו ועבודת שנים-עשר הצעדים</w:t>
      </w:r>
      <w:r w:rsidRPr="0065755B">
        <w:rPr>
          <w:rFonts w:ascii="David" w:hAnsi="David" w:cs="David"/>
          <w:sz w:val="24"/>
          <w:szCs w:val="24"/>
          <w:rtl/>
        </w:rPr>
        <w:t>). האם יש כאן משתתפת חוזרת שמעוניינת להציג את עצמה?</w:t>
      </w:r>
    </w:p>
    <w:p w14:paraId="5B3AFDAC" w14:textId="77777777" w:rsidR="00AF4C08" w:rsidRPr="0065755B" w:rsidRDefault="00AF4C08" w:rsidP="00AF4C08">
      <w:pPr>
        <w:spacing w:after="0"/>
        <w:rPr>
          <w:rFonts w:ascii="David" w:hAnsi="David" w:cs="David"/>
          <w:sz w:val="24"/>
          <w:szCs w:val="24"/>
          <w:rtl/>
        </w:rPr>
      </w:pPr>
      <w:r w:rsidRPr="0065755B">
        <w:rPr>
          <w:rFonts w:ascii="David" w:hAnsi="David" w:cs="David"/>
          <w:sz w:val="24"/>
          <w:szCs w:val="24"/>
          <w:rtl/>
        </w:rPr>
        <w:t>האם מישהי מעוניינת להציע נושא להיום? (</w:t>
      </w:r>
      <w:r w:rsidRPr="0065755B">
        <w:rPr>
          <w:rFonts w:ascii="David" w:hAnsi="David" w:cs="David"/>
          <w:b/>
          <w:bCs/>
          <w:i/>
          <w:iCs/>
          <w:sz w:val="24"/>
          <w:szCs w:val="24"/>
          <w:rtl/>
        </w:rPr>
        <w:t>אם הגיעו חברות חדשות, מומלץ מאד להציע את נושא שלושת הצעדים הראשונים</w:t>
      </w:r>
      <w:r w:rsidRPr="0065755B">
        <w:rPr>
          <w:rFonts w:ascii="David" w:hAnsi="David" w:cs="David"/>
          <w:sz w:val="24"/>
          <w:szCs w:val="24"/>
          <w:rtl/>
        </w:rPr>
        <w:t>)</w:t>
      </w:r>
    </w:p>
    <w:p w14:paraId="01228D13" w14:textId="77777777" w:rsidR="00AF4C08" w:rsidRPr="0065755B" w:rsidRDefault="00AF4C08" w:rsidP="00AF4C08">
      <w:pPr>
        <w:spacing w:after="0"/>
        <w:rPr>
          <w:rFonts w:ascii="David" w:hAnsi="David" w:cs="David"/>
          <w:sz w:val="24"/>
          <w:szCs w:val="24"/>
          <w:rtl/>
        </w:rPr>
      </w:pPr>
      <w:r w:rsidRPr="0065755B">
        <w:rPr>
          <w:rFonts w:ascii="David" w:hAnsi="David" w:cs="David"/>
          <w:sz w:val="24"/>
          <w:szCs w:val="24"/>
          <w:rtl/>
        </w:rPr>
        <w:t>כעת אנו פותחות את הפגישה לשיתופים, בנושא שנבחר או בכל נושא אחר שאתן מרגישות צורך לדבר עליו, שקשור להפרעת האכילה שלכן. אני מזכירה לכולנו שמתוך כבוד הדדי, אנו נמנעות מלהפריע לאחרות כאשר הן מדברות. איננו כאן כדי לייעץ למישהי או לטפל בה, אלא כדי לשתף מניסיוננו האישי, כוחנו ותקוותנו. בבקשה תציגו את עצמכן כל פעם שאתן מתחילות לדבר. (</w:t>
      </w:r>
      <w:r w:rsidRPr="0065755B">
        <w:rPr>
          <w:rFonts w:ascii="David" w:hAnsi="David" w:cs="David"/>
          <w:b/>
          <w:bCs/>
          <w:i/>
          <w:iCs/>
          <w:sz w:val="24"/>
          <w:szCs w:val="24"/>
          <w:rtl/>
        </w:rPr>
        <w:t>במידה והקבוצה גדולה,</w:t>
      </w:r>
      <w:r w:rsidRPr="00397987">
        <w:rPr>
          <w:rFonts w:ascii="David" w:hAnsi="David" w:cs="David"/>
          <w:b/>
          <w:bCs/>
          <w:i/>
          <w:iCs/>
          <w:sz w:val="24"/>
          <w:szCs w:val="24"/>
          <w:rtl/>
        </w:rPr>
        <w:t xml:space="preserve"> יש</w:t>
      </w:r>
      <w:r w:rsidRPr="0065755B">
        <w:rPr>
          <w:rFonts w:ascii="David" w:hAnsi="David" w:cs="David"/>
          <w:b/>
          <w:bCs/>
          <w:i/>
          <w:iCs/>
          <w:sz w:val="24"/>
          <w:szCs w:val="24"/>
          <w:rtl/>
        </w:rPr>
        <w:t xml:space="preserve"> להוסיף:</w:t>
      </w:r>
      <w:r w:rsidRPr="0065755B">
        <w:rPr>
          <w:rFonts w:ascii="David" w:hAnsi="David" w:cs="David"/>
          <w:sz w:val="24"/>
          <w:szCs w:val="24"/>
          <w:rtl/>
        </w:rPr>
        <w:t xml:space="preserve"> </w:t>
      </w:r>
      <w:r w:rsidRPr="0065755B">
        <w:rPr>
          <w:rFonts w:ascii="David" w:hAnsi="David" w:cs="David"/>
          <w:b/>
          <w:bCs/>
          <w:i/>
          <w:iCs/>
          <w:sz w:val="24"/>
          <w:szCs w:val="24"/>
          <w:rtl/>
        </w:rPr>
        <w:t>"מאחר שהקבוצה שלנו גדולה היום, בבקשה תהיו מודעות לזמן, כדי שלכל אחת תהיה הזדמנות לשתף.")</w:t>
      </w:r>
    </w:p>
    <w:p w14:paraId="258AC05C" w14:textId="77777777" w:rsidR="00AF4C08" w:rsidRPr="0065755B" w:rsidRDefault="00AF4C08" w:rsidP="00AF4C08">
      <w:pPr>
        <w:spacing w:after="0"/>
        <w:rPr>
          <w:rFonts w:ascii="David" w:hAnsi="David" w:cs="David"/>
          <w:b/>
          <w:bCs/>
          <w:i/>
          <w:iCs/>
          <w:sz w:val="24"/>
          <w:szCs w:val="24"/>
          <w:rtl/>
        </w:rPr>
      </w:pPr>
      <w:r w:rsidRPr="0065755B">
        <w:rPr>
          <w:rFonts w:ascii="David" w:hAnsi="David" w:cs="David"/>
          <w:b/>
          <w:bCs/>
          <w:i/>
          <w:iCs/>
          <w:sz w:val="24"/>
          <w:szCs w:val="24"/>
          <w:rtl/>
        </w:rPr>
        <w:t>(חמש דקות לפני סיום הפגישה, המשיכו בקריאת הפורמט כלהלן)</w:t>
      </w:r>
    </w:p>
    <w:p w14:paraId="57025493" w14:textId="77777777" w:rsidR="00AF4C08" w:rsidRPr="0065755B" w:rsidRDefault="00AF4C08" w:rsidP="00AF4C08">
      <w:pPr>
        <w:spacing w:after="0"/>
        <w:rPr>
          <w:rFonts w:ascii="David" w:hAnsi="David" w:cs="David"/>
          <w:sz w:val="24"/>
          <w:szCs w:val="24"/>
          <w:rtl/>
        </w:rPr>
      </w:pPr>
      <w:r w:rsidRPr="0065755B">
        <w:rPr>
          <w:rFonts w:ascii="David" w:hAnsi="David" w:cs="David"/>
          <w:sz w:val="24"/>
          <w:szCs w:val="24"/>
          <w:rtl/>
        </w:rPr>
        <w:t>אנו מתקרבות לסיום הפגישה. האם עוד מישהי רוצה לדבר?</w:t>
      </w:r>
    </w:p>
    <w:p w14:paraId="0F7377DD" w14:textId="77777777" w:rsidR="00AF4C08" w:rsidRPr="0065755B" w:rsidRDefault="00AF4C08" w:rsidP="00AF4C08">
      <w:pPr>
        <w:spacing w:after="0"/>
        <w:rPr>
          <w:rFonts w:ascii="David" w:hAnsi="David" w:cs="David"/>
          <w:sz w:val="24"/>
          <w:szCs w:val="24"/>
          <w:rtl/>
        </w:rPr>
      </w:pPr>
      <w:r w:rsidRPr="0065755B">
        <w:rPr>
          <w:rFonts w:ascii="David" w:hAnsi="David" w:cs="David"/>
          <w:sz w:val="24"/>
          <w:szCs w:val="24"/>
          <w:rtl/>
        </w:rPr>
        <w:t>על פי המסורת השביעית שלנו, על כל קבוצה לשאת עצמה לחלוטין ולדחות תרומות מבחוץ. אנו כעת מעבירות סלסלה ומזמינות את חברות .</w:t>
      </w:r>
      <w:r w:rsidRPr="0065755B">
        <w:rPr>
          <w:rFonts w:ascii="David" w:hAnsi="David" w:cs="David"/>
          <w:sz w:val="24"/>
          <w:szCs w:val="24"/>
        </w:rPr>
        <w:t>A.B.A</w:t>
      </w:r>
      <w:r w:rsidRPr="0065755B">
        <w:rPr>
          <w:rFonts w:ascii="David" w:hAnsi="David" w:cs="David"/>
          <w:sz w:val="24"/>
          <w:szCs w:val="24"/>
          <w:rtl/>
        </w:rPr>
        <w:t xml:space="preserve"> בלבד לתרום להוצאות קבוצתנו.</w:t>
      </w:r>
    </w:p>
    <w:p w14:paraId="5BCA1D05" w14:textId="77777777" w:rsidR="00AF4C08" w:rsidRPr="0065755B" w:rsidRDefault="00AF4C08" w:rsidP="00AF4C08">
      <w:pPr>
        <w:spacing w:after="0"/>
        <w:rPr>
          <w:rFonts w:ascii="David" w:hAnsi="David" w:cs="David"/>
          <w:sz w:val="24"/>
          <w:szCs w:val="24"/>
          <w:rtl/>
        </w:rPr>
      </w:pPr>
      <w:r w:rsidRPr="0065755B">
        <w:rPr>
          <w:rFonts w:ascii="David" w:hAnsi="David" w:cs="David"/>
          <w:sz w:val="24"/>
          <w:szCs w:val="24"/>
          <w:rtl/>
        </w:rPr>
        <w:t>לסיום, בואו נזכור שאנו קבוצה אנונימית המבוססת על יחסי אמון עמוקים אחת בשנייה. מי שאנו רואות פה,</w:t>
      </w:r>
      <w:r w:rsidRPr="00397987">
        <w:rPr>
          <w:rFonts w:ascii="David" w:hAnsi="David" w:cs="David"/>
          <w:sz w:val="24"/>
          <w:szCs w:val="24"/>
          <w:rtl/>
        </w:rPr>
        <w:t xml:space="preserve"> </w:t>
      </w:r>
      <w:r w:rsidRPr="0065755B">
        <w:rPr>
          <w:rFonts w:ascii="David" w:hAnsi="David" w:cs="David"/>
          <w:sz w:val="24"/>
          <w:szCs w:val="24"/>
          <w:rtl/>
        </w:rPr>
        <w:t>ומה שאנו שומעות פה, שיישאר פה.</w:t>
      </w:r>
    </w:p>
    <w:p w14:paraId="73C82A72" w14:textId="77777777" w:rsidR="00AF4C08" w:rsidRPr="0065755B" w:rsidRDefault="00AF4C08" w:rsidP="00AF4C08">
      <w:pPr>
        <w:spacing w:after="0"/>
        <w:rPr>
          <w:rFonts w:ascii="David" w:hAnsi="David" w:cs="David"/>
          <w:color w:val="000000"/>
          <w:sz w:val="24"/>
          <w:szCs w:val="24"/>
          <w:rtl/>
        </w:rPr>
      </w:pPr>
      <w:r w:rsidRPr="0065755B">
        <w:rPr>
          <w:rFonts w:ascii="David" w:hAnsi="David" w:cs="David"/>
          <w:sz w:val="24"/>
          <w:szCs w:val="24"/>
          <w:rtl/>
        </w:rPr>
        <w:t>בבקשה לקרוא את ההבטחות של הצעד התשיעי מ</w:t>
      </w:r>
      <w:r w:rsidRPr="0065755B">
        <w:rPr>
          <w:rFonts w:ascii="David" w:hAnsi="David" w:cs="David"/>
          <w:i/>
          <w:iCs/>
          <w:sz w:val="24"/>
          <w:szCs w:val="24"/>
          <w:rtl/>
        </w:rPr>
        <w:t>הספר הגדול</w:t>
      </w:r>
      <w:r w:rsidRPr="0065755B">
        <w:rPr>
          <w:rFonts w:ascii="David" w:hAnsi="David" w:cs="David"/>
          <w:sz w:val="24"/>
          <w:szCs w:val="24"/>
          <w:rtl/>
        </w:rPr>
        <w:t xml:space="preserve">. </w:t>
      </w:r>
    </w:p>
    <w:p w14:paraId="61114B40" w14:textId="77777777" w:rsidR="00AF4C08" w:rsidRPr="0065755B" w:rsidRDefault="00AF4C08" w:rsidP="00AF4C08">
      <w:pPr>
        <w:spacing w:after="0"/>
        <w:rPr>
          <w:rFonts w:ascii="David" w:hAnsi="David" w:cs="David"/>
          <w:color w:val="000000"/>
          <w:sz w:val="24"/>
          <w:szCs w:val="24"/>
          <w:rtl/>
        </w:rPr>
      </w:pPr>
      <w:r w:rsidRPr="0065755B">
        <w:rPr>
          <w:rFonts w:ascii="David" w:hAnsi="David" w:cs="David"/>
          <w:color w:val="000000"/>
          <w:sz w:val="24"/>
          <w:szCs w:val="24"/>
          <w:rtl/>
        </w:rPr>
        <w:t>האם יש הודעות לטובת .</w:t>
      </w:r>
      <w:r w:rsidRPr="0065755B">
        <w:rPr>
          <w:rFonts w:ascii="David" w:hAnsi="David" w:cs="David"/>
          <w:color w:val="000000"/>
          <w:sz w:val="24"/>
          <w:szCs w:val="24"/>
        </w:rPr>
        <w:t>A.B.A</w:t>
      </w:r>
      <w:r w:rsidRPr="0065755B">
        <w:rPr>
          <w:rFonts w:ascii="David" w:hAnsi="David" w:cs="David"/>
          <w:color w:val="000000"/>
          <w:sz w:val="24"/>
          <w:szCs w:val="24"/>
          <w:rtl/>
        </w:rPr>
        <w:t>?</w:t>
      </w:r>
    </w:p>
    <w:p w14:paraId="6F80CF8E" w14:textId="77777777" w:rsidR="00AF4C08" w:rsidRPr="0065755B" w:rsidRDefault="00AF4C08" w:rsidP="00AF4C08">
      <w:pPr>
        <w:spacing w:after="0"/>
        <w:rPr>
          <w:rFonts w:ascii="David" w:hAnsi="David" w:cs="David"/>
          <w:color w:val="000000"/>
          <w:sz w:val="24"/>
          <w:szCs w:val="24"/>
          <w:rtl/>
        </w:rPr>
      </w:pPr>
      <w:r w:rsidRPr="0065755B">
        <w:rPr>
          <w:rFonts w:ascii="David" w:hAnsi="David" w:cs="David"/>
          <w:color w:val="000000"/>
          <w:sz w:val="24"/>
          <w:szCs w:val="24"/>
          <w:rtl/>
        </w:rPr>
        <w:lastRenderedPageBreak/>
        <w:t xml:space="preserve">האם מישהי חוגגת ציון דרך של פיכחון? 30 יום? 60 יום? 90 יום? ארבעה חודשים או יותר? </w:t>
      </w:r>
      <w:r w:rsidRPr="0065755B">
        <w:rPr>
          <w:rFonts w:ascii="David" w:hAnsi="David" w:cs="David"/>
          <w:b/>
          <w:bCs/>
          <w:i/>
          <w:iCs/>
          <w:color w:val="000000"/>
          <w:sz w:val="24"/>
          <w:szCs w:val="24"/>
          <w:rtl/>
        </w:rPr>
        <w:t xml:space="preserve">(יש להעניק אסימון לכל מי שחוגגת את ציוני דרך אלה) </w:t>
      </w:r>
      <w:r w:rsidRPr="0065755B">
        <w:rPr>
          <w:rFonts w:ascii="David" w:hAnsi="David" w:cs="David"/>
          <w:color w:val="000000"/>
          <w:sz w:val="24"/>
          <w:szCs w:val="24"/>
          <w:rtl/>
        </w:rPr>
        <w:t>בקבוצה זו אנו חוגגות ציוני דרך שנתיים בפגישה האחרונה בכל חודש.</w:t>
      </w:r>
    </w:p>
    <w:p w14:paraId="3BA77DB6" w14:textId="77777777" w:rsidR="00AF4C08" w:rsidRPr="0065755B" w:rsidRDefault="00AF4C08" w:rsidP="00AF4C08">
      <w:pPr>
        <w:spacing w:after="0"/>
        <w:rPr>
          <w:rFonts w:ascii="David" w:hAnsi="David" w:cs="David"/>
          <w:color w:val="000000"/>
          <w:sz w:val="24"/>
          <w:szCs w:val="24"/>
          <w:rtl/>
        </w:rPr>
      </w:pPr>
      <w:r w:rsidRPr="0065755B">
        <w:rPr>
          <w:rFonts w:ascii="David" w:hAnsi="David" w:cs="David"/>
          <w:color w:val="000000"/>
          <w:sz w:val="24"/>
          <w:szCs w:val="24"/>
          <w:rtl/>
        </w:rPr>
        <w:t>האם יש מתנדבות שמוכנות לסדר את החדר לאחר הפגישה?</w:t>
      </w:r>
    </w:p>
    <w:p w14:paraId="238E842A" w14:textId="77777777" w:rsidR="00AF4C08" w:rsidRPr="0065755B" w:rsidRDefault="00AF4C08" w:rsidP="00AF4C08">
      <w:pPr>
        <w:rPr>
          <w:rFonts w:ascii="David" w:hAnsi="David" w:cs="David"/>
          <w:color w:val="000000"/>
          <w:sz w:val="24"/>
          <w:szCs w:val="24"/>
          <w:rtl/>
        </w:rPr>
      </w:pPr>
      <w:r w:rsidRPr="0065755B">
        <w:rPr>
          <w:rFonts w:ascii="David" w:hAnsi="David" w:cs="David"/>
          <w:color w:val="000000"/>
          <w:sz w:val="24"/>
          <w:szCs w:val="24"/>
          <w:rtl/>
        </w:rPr>
        <w:t>לסיום הפגישה, כל מי שרוצה מוזמנת להצטרף אלי לתפילה (</w:t>
      </w:r>
      <w:r w:rsidRPr="0065755B">
        <w:rPr>
          <w:rFonts w:ascii="David" w:hAnsi="David" w:cs="David"/>
          <w:b/>
          <w:bCs/>
          <w:i/>
          <w:iCs/>
          <w:color w:val="000000"/>
          <w:sz w:val="24"/>
          <w:szCs w:val="24"/>
          <w:rtl/>
        </w:rPr>
        <w:t>תפילת השלווה, תפילה האדון, או תפילת צעד שלוש</w:t>
      </w:r>
      <w:r w:rsidRPr="0065755B">
        <w:rPr>
          <w:rFonts w:ascii="David" w:hAnsi="David" w:cs="David"/>
          <w:color w:val="000000"/>
          <w:sz w:val="24"/>
          <w:szCs w:val="24"/>
          <w:rtl/>
        </w:rPr>
        <w:t>)</w:t>
      </w:r>
    </w:p>
    <w:bookmarkEnd w:id="1"/>
    <w:p w14:paraId="2D70F8F4" w14:textId="77777777" w:rsidR="00AF4C08" w:rsidRPr="0065755B" w:rsidRDefault="00AF4C08" w:rsidP="00AF4C08">
      <w:pPr>
        <w:rPr>
          <w:rFonts w:ascii="David" w:hAnsi="David" w:cs="David"/>
          <w:color w:val="000000"/>
          <w:sz w:val="24"/>
          <w:szCs w:val="24"/>
          <w:rtl/>
        </w:rPr>
      </w:pPr>
    </w:p>
    <w:p w14:paraId="620B7D3C" w14:textId="77777777" w:rsidR="00AF4C08" w:rsidRDefault="00AF4C08" w:rsidP="00AF4C08">
      <w:pPr>
        <w:spacing w:after="0"/>
        <w:jc w:val="center"/>
        <w:rPr>
          <w:rFonts w:ascii="David" w:hAnsi="David" w:cs="David"/>
          <w:color w:val="000000"/>
          <w:sz w:val="24"/>
          <w:szCs w:val="24"/>
          <w:rtl/>
        </w:rPr>
      </w:pPr>
      <w:r w:rsidRPr="0065755B">
        <w:rPr>
          <w:rFonts w:ascii="David" w:hAnsi="David" w:cs="David"/>
          <w:b/>
          <w:bCs/>
          <w:color w:val="000000"/>
          <w:sz w:val="24"/>
          <w:szCs w:val="24"/>
          <w:u w:val="single"/>
          <w:rtl/>
        </w:rPr>
        <w:t>ליצירת קשר</w:t>
      </w:r>
      <w:r w:rsidRPr="0065755B">
        <w:rPr>
          <w:rFonts w:ascii="David" w:hAnsi="David" w:cs="David"/>
          <w:color w:val="000000"/>
          <w:sz w:val="24"/>
          <w:szCs w:val="24"/>
          <w:rtl/>
        </w:rPr>
        <w:t>:</w:t>
      </w:r>
    </w:p>
    <w:p w14:paraId="6DD04368" w14:textId="77777777" w:rsidR="00AF4C08" w:rsidRPr="0065755B" w:rsidRDefault="00AF4C08" w:rsidP="00AF4C08">
      <w:pPr>
        <w:bidi w:val="0"/>
        <w:spacing w:after="0"/>
        <w:jc w:val="center"/>
        <w:rPr>
          <w:rFonts w:ascii="David" w:hAnsi="David" w:cs="David"/>
          <w:color w:val="000000"/>
          <w:sz w:val="24"/>
          <w:szCs w:val="24"/>
          <w:rtl/>
        </w:rPr>
      </w:pPr>
    </w:p>
    <w:p w14:paraId="69B6DA19" w14:textId="77777777" w:rsidR="00AF4C08" w:rsidRPr="00187BC8" w:rsidRDefault="00AF4C08" w:rsidP="00AF4C08">
      <w:pPr>
        <w:bidi w:val="0"/>
        <w:spacing w:after="0" w:line="240" w:lineRule="auto"/>
        <w:jc w:val="center"/>
        <w:rPr>
          <w:rFonts w:ascii="David" w:hAnsi="David" w:cs="David"/>
          <w:color w:val="000000"/>
          <w:sz w:val="20"/>
          <w:szCs w:val="20"/>
        </w:rPr>
      </w:pPr>
      <w:r w:rsidRPr="00187BC8">
        <w:rPr>
          <w:rFonts w:ascii="David" w:hAnsi="David" w:cs="David"/>
          <w:color w:val="000000"/>
          <w:sz w:val="20"/>
          <w:szCs w:val="20"/>
        </w:rPr>
        <w:t>ANOREXICS AND BULIMICS ANONYMOUS</w:t>
      </w:r>
      <w:r w:rsidRPr="00187BC8">
        <w:rPr>
          <w:rFonts w:ascii="David" w:hAnsi="David" w:cs="David"/>
          <w:color w:val="000000"/>
          <w:sz w:val="20"/>
          <w:szCs w:val="20"/>
          <w:vertAlign w:val="superscript"/>
        </w:rPr>
        <w:t>TM</w:t>
      </w:r>
    </w:p>
    <w:p w14:paraId="26D9F1E3" w14:textId="77777777" w:rsidR="00AF4C08" w:rsidRPr="00187BC8" w:rsidRDefault="00AF4C08" w:rsidP="00AF4C08">
      <w:pPr>
        <w:bidi w:val="0"/>
        <w:spacing w:before="280" w:line="240" w:lineRule="auto"/>
        <w:ind w:right="1440" w:firstLine="1499"/>
        <w:jc w:val="center"/>
        <w:rPr>
          <w:rFonts w:ascii="David" w:hAnsi="David" w:cs="David"/>
          <w:sz w:val="20"/>
          <w:szCs w:val="20"/>
          <w:lang w:val="en-IL"/>
        </w:rPr>
      </w:pPr>
      <w:bookmarkStart w:id="4" w:name="_Hlk191218603"/>
      <w:r w:rsidRPr="00187BC8">
        <w:rPr>
          <w:rFonts w:ascii="David" w:hAnsi="David" w:cs="David"/>
          <w:sz w:val="20"/>
          <w:szCs w:val="20"/>
          <w:lang w:val="en-IL"/>
        </w:rPr>
        <w:t>#116, 3 - 11 BELLEROSE Dr.</w:t>
      </w:r>
    </w:p>
    <w:p w14:paraId="12214E29" w14:textId="77777777" w:rsidR="00AF4C08" w:rsidRPr="00187BC8" w:rsidRDefault="00AF4C08" w:rsidP="00AF4C08">
      <w:pPr>
        <w:bidi w:val="0"/>
        <w:spacing w:before="280" w:line="240" w:lineRule="auto"/>
        <w:ind w:right="1440" w:firstLine="1499"/>
        <w:jc w:val="center"/>
        <w:rPr>
          <w:rFonts w:ascii="David" w:hAnsi="David" w:cs="David"/>
          <w:sz w:val="20"/>
          <w:szCs w:val="20"/>
          <w:lang w:val="en-IL"/>
        </w:rPr>
      </w:pPr>
      <w:r w:rsidRPr="00187BC8">
        <w:rPr>
          <w:rFonts w:ascii="David" w:hAnsi="David" w:cs="David"/>
          <w:sz w:val="20"/>
          <w:szCs w:val="20"/>
          <w:lang w:val="en-IL"/>
        </w:rPr>
        <w:t xml:space="preserve">St. ALBERT, </w:t>
      </w:r>
      <w:proofErr w:type="gramStart"/>
      <w:r w:rsidRPr="00187BC8">
        <w:rPr>
          <w:rFonts w:ascii="David" w:hAnsi="David" w:cs="David"/>
          <w:sz w:val="20"/>
          <w:szCs w:val="20"/>
          <w:lang w:val="en-IL"/>
        </w:rPr>
        <w:t>ALBERTA,  T</w:t>
      </w:r>
      <w:proofErr w:type="gramEnd"/>
      <w:r w:rsidRPr="00187BC8">
        <w:rPr>
          <w:rFonts w:ascii="David" w:hAnsi="David" w:cs="David"/>
          <w:sz w:val="20"/>
          <w:szCs w:val="20"/>
          <w:lang w:val="en-IL"/>
        </w:rPr>
        <w:t>8N 5C9</w:t>
      </w:r>
    </w:p>
    <w:p w14:paraId="22C03351" w14:textId="77777777" w:rsidR="00AF4C08" w:rsidRPr="00187BC8" w:rsidRDefault="00AF4C08" w:rsidP="00AF4C08">
      <w:pPr>
        <w:bidi w:val="0"/>
        <w:spacing w:before="280" w:line="240" w:lineRule="auto"/>
        <w:ind w:right="1440" w:firstLine="1499"/>
        <w:jc w:val="center"/>
        <w:rPr>
          <w:rFonts w:ascii="David" w:hAnsi="David" w:cs="David"/>
          <w:sz w:val="20"/>
          <w:szCs w:val="20"/>
          <w:lang w:val="en-IL"/>
        </w:rPr>
      </w:pPr>
      <w:r w:rsidRPr="00187BC8">
        <w:rPr>
          <w:rFonts w:ascii="David" w:hAnsi="David" w:cs="David"/>
          <w:sz w:val="20"/>
          <w:szCs w:val="20"/>
          <w:lang w:val="en-IL"/>
        </w:rPr>
        <w:t>CANADA</w:t>
      </w:r>
    </w:p>
    <w:p w14:paraId="427D7BA6" w14:textId="77777777" w:rsidR="00AF4C08" w:rsidRPr="001F6741" w:rsidRDefault="00AF4C08" w:rsidP="00AF4C08">
      <w:pPr>
        <w:bidi w:val="0"/>
        <w:spacing w:before="280" w:line="240" w:lineRule="auto"/>
        <w:ind w:right="1440" w:firstLine="1499"/>
        <w:jc w:val="center"/>
        <w:rPr>
          <w:rFonts w:ascii="David" w:hAnsi="David" w:cs="David"/>
          <w:lang w:val="en-IL"/>
        </w:rPr>
      </w:pPr>
      <w:r w:rsidRPr="00187BC8">
        <w:rPr>
          <w:rFonts w:ascii="David" w:hAnsi="David" w:cs="David"/>
          <w:sz w:val="20"/>
          <w:szCs w:val="20"/>
          <w:lang w:val="en-IL"/>
        </w:rPr>
        <w:t>587</w:t>
      </w:r>
      <w:r w:rsidRPr="001F6741">
        <w:rPr>
          <w:rFonts w:ascii="David" w:hAnsi="David" w:cs="David"/>
          <w:lang w:val="en-IL"/>
        </w:rPr>
        <w:t xml:space="preserve"> </w:t>
      </w:r>
      <w:r w:rsidRPr="00187BC8">
        <w:rPr>
          <w:rFonts w:ascii="David" w:hAnsi="David" w:cs="David"/>
          <w:sz w:val="20"/>
          <w:szCs w:val="20"/>
          <w:lang w:val="en-IL"/>
        </w:rPr>
        <w:t>- 557 - 2167</w:t>
      </w:r>
    </w:p>
    <w:bookmarkEnd w:id="4"/>
    <w:p w14:paraId="62FD653F" w14:textId="77777777" w:rsidR="00AF4C08" w:rsidRPr="0065755B" w:rsidRDefault="00AF4C08" w:rsidP="00AF4C08">
      <w:pPr>
        <w:spacing w:after="0"/>
        <w:jc w:val="center"/>
        <w:rPr>
          <w:rFonts w:ascii="David" w:hAnsi="David" w:cs="David"/>
          <w:color w:val="000000"/>
          <w:sz w:val="24"/>
          <w:szCs w:val="24"/>
        </w:rPr>
      </w:pPr>
    </w:p>
    <w:p w14:paraId="2E2208D7" w14:textId="77777777" w:rsidR="00AF4C08" w:rsidRPr="003C69B4" w:rsidRDefault="00AF4C08" w:rsidP="00AF4C08">
      <w:pPr>
        <w:ind w:left="-766" w:right="-284"/>
        <w:jc w:val="center"/>
        <w:rPr>
          <w:rFonts w:ascii="David" w:hAnsi="David" w:cs="David"/>
          <w:color w:val="000000"/>
        </w:rPr>
      </w:pPr>
      <w:hyperlink r:id="rId5" w:history="1">
        <w:r w:rsidRPr="003C69B4">
          <w:rPr>
            <w:rStyle w:val="Hyperlink"/>
            <w:rFonts w:ascii="David" w:hAnsi="David" w:cs="David"/>
          </w:rPr>
          <w:t>www.aba12steps.org</w:t>
        </w:r>
      </w:hyperlink>
    </w:p>
    <w:p w14:paraId="6AB9E99C" w14:textId="77777777" w:rsidR="00AF4C08" w:rsidRPr="0065755B" w:rsidRDefault="00AF4C08" w:rsidP="00AF4C08">
      <w:pPr>
        <w:spacing w:before="280"/>
        <w:ind w:right="1440" w:hanging="1440"/>
        <w:rPr>
          <w:rFonts w:ascii="David" w:hAnsi="David" w:cs="David"/>
          <w:rtl/>
        </w:rPr>
      </w:pPr>
    </w:p>
    <w:p w14:paraId="424D68E8" w14:textId="77777777" w:rsidR="009E17D2" w:rsidRDefault="009E17D2" w:rsidP="00AF4C08"/>
    <w:sectPr w:rsidR="009E17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37099"/>
    <w:multiLevelType w:val="multilevel"/>
    <w:tmpl w:val="F3800734"/>
    <w:lvl w:ilvl="0">
      <w:start w:val="1"/>
      <w:numFmt w:val="decimal"/>
      <w:lvlText w:val="%1."/>
      <w:lvlJc w:val="left"/>
      <w:pPr>
        <w:tabs>
          <w:tab w:val="num" w:pos="502"/>
        </w:tabs>
        <w:ind w:left="502" w:hanging="360"/>
      </w:pPr>
      <w:rPr>
        <w:rFonts w:hint="default"/>
        <w:b/>
        <w:bCs/>
      </w:rPr>
    </w:lvl>
    <w:lvl w:ilvl="1">
      <w:start w:val="1"/>
      <w:numFmt w:val="decimal"/>
      <w:lvlText w:val="%2."/>
      <w:lvlJc w:val="left"/>
      <w:pPr>
        <w:tabs>
          <w:tab w:val="num" w:pos="1635"/>
        </w:tabs>
        <w:ind w:left="1635" w:hanging="360"/>
      </w:pPr>
      <w:rPr>
        <w:rFonts w:hint="default"/>
        <w:b/>
        <w:bCs/>
      </w:rPr>
    </w:lvl>
    <w:lvl w:ilvl="2">
      <w:start w:val="1"/>
      <w:numFmt w:val="decimal"/>
      <w:lvlText w:val="%3."/>
      <w:lvlJc w:val="left"/>
      <w:pPr>
        <w:tabs>
          <w:tab w:val="num" w:pos="1942"/>
        </w:tabs>
        <w:ind w:left="1942" w:hanging="360"/>
      </w:pPr>
      <w:rPr>
        <w:rFonts w:hint="default"/>
      </w:rPr>
    </w:lvl>
    <w:lvl w:ilvl="3">
      <w:start w:val="1"/>
      <w:numFmt w:val="decimal"/>
      <w:lvlText w:val="%4."/>
      <w:lvlJc w:val="left"/>
      <w:pPr>
        <w:tabs>
          <w:tab w:val="num" w:pos="2662"/>
        </w:tabs>
        <w:ind w:left="2662" w:hanging="360"/>
      </w:pPr>
      <w:rPr>
        <w:rFonts w:hint="default"/>
      </w:rPr>
    </w:lvl>
    <w:lvl w:ilvl="4">
      <w:start w:val="1"/>
      <w:numFmt w:val="decimal"/>
      <w:lvlText w:val="%5."/>
      <w:lvlJc w:val="left"/>
      <w:pPr>
        <w:tabs>
          <w:tab w:val="num" w:pos="3382"/>
        </w:tabs>
        <w:ind w:left="3382" w:hanging="360"/>
      </w:pPr>
      <w:rPr>
        <w:rFonts w:hint="default"/>
      </w:rPr>
    </w:lvl>
    <w:lvl w:ilvl="5">
      <w:start w:val="1"/>
      <w:numFmt w:val="decimal"/>
      <w:lvlText w:val="%6."/>
      <w:lvlJc w:val="left"/>
      <w:pPr>
        <w:tabs>
          <w:tab w:val="num" w:pos="4102"/>
        </w:tabs>
        <w:ind w:left="4102" w:hanging="360"/>
      </w:pPr>
      <w:rPr>
        <w:rFonts w:hint="default"/>
      </w:rPr>
    </w:lvl>
    <w:lvl w:ilvl="6">
      <w:start w:val="1"/>
      <w:numFmt w:val="decimal"/>
      <w:lvlText w:val="%7."/>
      <w:lvlJc w:val="left"/>
      <w:pPr>
        <w:tabs>
          <w:tab w:val="num" w:pos="4822"/>
        </w:tabs>
        <w:ind w:left="4822" w:hanging="360"/>
      </w:pPr>
      <w:rPr>
        <w:rFonts w:hint="default"/>
      </w:rPr>
    </w:lvl>
    <w:lvl w:ilvl="7">
      <w:start w:val="1"/>
      <w:numFmt w:val="decimal"/>
      <w:lvlText w:val="%8."/>
      <w:lvlJc w:val="left"/>
      <w:pPr>
        <w:tabs>
          <w:tab w:val="num" w:pos="5542"/>
        </w:tabs>
        <w:ind w:left="5542" w:hanging="360"/>
      </w:pPr>
      <w:rPr>
        <w:rFonts w:hint="default"/>
      </w:rPr>
    </w:lvl>
    <w:lvl w:ilvl="8">
      <w:start w:val="1"/>
      <w:numFmt w:val="decimal"/>
      <w:lvlText w:val="%9."/>
      <w:lvlJc w:val="left"/>
      <w:pPr>
        <w:tabs>
          <w:tab w:val="num" w:pos="6262"/>
        </w:tabs>
        <w:ind w:left="6262" w:hanging="360"/>
      </w:pPr>
      <w:rPr>
        <w:rFonts w:hint="default"/>
      </w:rPr>
    </w:lvl>
  </w:abstractNum>
  <w:abstractNum w:abstractNumId="1" w15:restartNumberingAfterBreak="0">
    <w:nsid w:val="6BA42F0A"/>
    <w:multiLevelType w:val="multilevel"/>
    <w:tmpl w:val="C68A3BEA"/>
    <w:lvl w:ilvl="0">
      <w:start w:val="11"/>
      <w:numFmt w:val="decimal"/>
      <w:lvlText w:val="%1."/>
      <w:lvlJc w:val="left"/>
      <w:pPr>
        <w:tabs>
          <w:tab w:val="num" w:pos="502"/>
        </w:tabs>
        <w:ind w:left="502" w:hanging="360"/>
      </w:pPr>
      <w:rPr>
        <w:rFonts w:hint="default"/>
        <w:b/>
        <w:bCs/>
      </w:rPr>
    </w:lvl>
    <w:lvl w:ilvl="1">
      <w:start w:val="1"/>
      <w:numFmt w:val="decimal"/>
      <w:lvlText w:val="%2."/>
      <w:lvlJc w:val="left"/>
      <w:pPr>
        <w:tabs>
          <w:tab w:val="num" w:pos="1635"/>
        </w:tabs>
        <w:ind w:left="1635" w:hanging="360"/>
      </w:pPr>
      <w:rPr>
        <w:rFonts w:hint="default"/>
        <w:b/>
        <w:bCs/>
      </w:rPr>
    </w:lvl>
    <w:lvl w:ilvl="2">
      <w:start w:val="1"/>
      <w:numFmt w:val="decimal"/>
      <w:lvlText w:val="%3."/>
      <w:lvlJc w:val="left"/>
      <w:pPr>
        <w:tabs>
          <w:tab w:val="num" w:pos="1942"/>
        </w:tabs>
        <w:ind w:left="1942" w:hanging="360"/>
      </w:pPr>
      <w:rPr>
        <w:rFonts w:hint="default"/>
      </w:rPr>
    </w:lvl>
    <w:lvl w:ilvl="3">
      <w:start w:val="1"/>
      <w:numFmt w:val="decimal"/>
      <w:lvlText w:val="%4."/>
      <w:lvlJc w:val="left"/>
      <w:pPr>
        <w:tabs>
          <w:tab w:val="num" w:pos="2662"/>
        </w:tabs>
        <w:ind w:left="2662" w:hanging="360"/>
      </w:pPr>
      <w:rPr>
        <w:rFonts w:hint="default"/>
      </w:rPr>
    </w:lvl>
    <w:lvl w:ilvl="4">
      <w:start w:val="1"/>
      <w:numFmt w:val="decimal"/>
      <w:lvlText w:val="%5."/>
      <w:lvlJc w:val="left"/>
      <w:pPr>
        <w:tabs>
          <w:tab w:val="num" w:pos="3382"/>
        </w:tabs>
        <w:ind w:left="3382" w:hanging="360"/>
      </w:pPr>
      <w:rPr>
        <w:rFonts w:hint="default"/>
      </w:rPr>
    </w:lvl>
    <w:lvl w:ilvl="5">
      <w:start w:val="1"/>
      <w:numFmt w:val="decimal"/>
      <w:lvlText w:val="%6."/>
      <w:lvlJc w:val="left"/>
      <w:pPr>
        <w:tabs>
          <w:tab w:val="num" w:pos="4102"/>
        </w:tabs>
        <w:ind w:left="4102" w:hanging="360"/>
      </w:pPr>
      <w:rPr>
        <w:rFonts w:hint="default"/>
      </w:rPr>
    </w:lvl>
    <w:lvl w:ilvl="6">
      <w:start w:val="1"/>
      <w:numFmt w:val="decimal"/>
      <w:lvlText w:val="%7."/>
      <w:lvlJc w:val="left"/>
      <w:pPr>
        <w:tabs>
          <w:tab w:val="num" w:pos="4822"/>
        </w:tabs>
        <w:ind w:left="4822" w:hanging="360"/>
      </w:pPr>
      <w:rPr>
        <w:rFonts w:hint="default"/>
      </w:rPr>
    </w:lvl>
    <w:lvl w:ilvl="7">
      <w:start w:val="1"/>
      <w:numFmt w:val="decimal"/>
      <w:lvlText w:val="%8."/>
      <w:lvlJc w:val="left"/>
      <w:pPr>
        <w:tabs>
          <w:tab w:val="num" w:pos="5542"/>
        </w:tabs>
        <w:ind w:left="5542" w:hanging="360"/>
      </w:pPr>
      <w:rPr>
        <w:rFonts w:hint="default"/>
      </w:rPr>
    </w:lvl>
    <w:lvl w:ilvl="8">
      <w:start w:val="1"/>
      <w:numFmt w:val="decimal"/>
      <w:lvlText w:val="%9."/>
      <w:lvlJc w:val="left"/>
      <w:pPr>
        <w:tabs>
          <w:tab w:val="num" w:pos="6262"/>
        </w:tabs>
        <w:ind w:left="6262" w:hanging="360"/>
      </w:pPr>
      <w:rPr>
        <w:rFonts w:hint="default"/>
      </w:rPr>
    </w:lvl>
  </w:abstractNum>
  <w:num w:numId="1" w16cid:durableId="1292130759">
    <w:abstractNumId w:val="1"/>
  </w:num>
  <w:num w:numId="2" w16cid:durableId="17052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08"/>
    <w:rsid w:val="008F2C84"/>
    <w:rsid w:val="009E17D2"/>
    <w:rsid w:val="00A77F82"/>
    <w:rsid w:val="00AF4C08"/>
    <w:rsid w:val="00CE1B2E"/>
    <w:rsid w:val="00D62371"/>
  </w:rsids>
  <m:mathPr>
    <m:mathFont m:val="Cambria Math"/>
    <m:brkBin m:val="before"/>
    <m:brkBinSub m:val="--"/>
    <m:smallFrac m:val="0"/>
    <m:dispDef/>
    <m:lMargin m:val="0"/>
    <m:rMargin m:val="0"/>
    <m:defJc m:val="centerGroup"/>
    <m:wrapIndent m:val="1440"/>
    <m:intLim m:val="subSup"/>
    <m:naryLim m:val="undOvr"/>
  </m:mathPr>
  <w:themeFontLang w:val="en-I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09987"/>
  <w15:chartTrackingRefBased/>
  <w15:docId w15:val="{C1881709-DCFE-4E66-A789-FE4C38B8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C08"/>
    <w:pPr>
      <w:bidi/>
      <w:spacing w:line="360" w:lineRule="auto"/>
      <w:ind w:firstLine="425"/>
    </w:pPr>
    <w:rPr>
      <w:kern w:val="0"/>
      <w:lang w:val="en-US" w:bidi="he-IL"/>
      <w14:ligatures w14:val="none"/>
    </w:rPr>
  </w:style>
  <w:style w:type="paragraph" w:styleId="Heading1">
    <w:name w:val="heading 1"/>
    <w:basedOn w:val="Normal"/>
    <w:next w:val="Normal"/>
    <w:link w:val="Heading1Char"/>
    <w:uiPriority w:val="9"/>
    <w:qFormat/>
    <w:rsid w:val="00AF4C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4C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4C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4C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4C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4C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C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C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C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C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4C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4C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4C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4C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4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C08"/>
    <w:rPr>
      <w:rFonts w:eastAsiaTheme="majorEastAsia" w:cstheme="majorBidi"/>
      <w:color w:val="272727" w:themeColor="text1" w:themeTint="D8"/>
    </w:rPr>
  </w:style>
  <w:style w:type="paragraph" w:styleId="Title">
    <w:name w:val="Title"/>
    <w:basedOn w:val="Normal"/>
    <w:next w:val="Normal"/>
    <w:link w:val="TitleChar"/>
    <w:uiPriority w:val="10"/>
    <w:qFormat/>
    <w:rsid w:val="00AF4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C08"/>
    <w:pPr>
      <w:spacing w:before="160"/>
      <w:jc w:val="center"/>
    </w:pPr>
    <w:rPr>
      <w:i/>
      <w:iCs/>
      <w:color w:val="404040" w:themeColor="text1" w:themeTint="BF"/>
    </w:rPr>
  </w:style>
  <w:style w:type="character" w:customStyle="1" w:styleId="QuoteChar">
    <w:name w:val="Quote Char"/>
    <w:basedOn w:val="DefaultParagraphFont"/>
    <w:link w:val="Quote"/>
    <w:uiPriority w:val="29"/>
    <w:rsid w:val="00AF4C08"/>
    <w:rPr>
      <w:i/>
      <w:iCs/>
      <w:color w:val="404040" w:themeColor="text1" w:themeTint="BF"/>
    </w:rPr>
  </w:style>
  <w:style w:type="paragraph" w:styleId="ListParagraph">
    <w:name w:val="List Paragraph"/>
    <w:basedOn w:val="Normal"/>
    <w:uiPriority w:val="34"/>
    <w:qFormat/>
    <w:rsid w:val="00AF4C08"/>
    <w:pPr>
      <w:ind w:left="720"/>
      <w:contextualSpacing/>
    </w:pPr>
  </w:style>
  <w:style w:type="character" w:styleId="IntenseEmphasis">
    <w:name w:val="Intense Emphasis"/>
    <w:basedOn w:val="DefaultParagraphFont"/>
    <w:uiPriority w:val="21"/>
    <w:qFormat/>
    <w:rsid w:val="00AF4C08"/>
    <w:rPr>
      <w:i/>
      <w:iCs/>
      <w:color w:val="2F5496" w:themeColor="accent1" w:themeShade="BF"/>
    </w:rPr>
  </w:style>
  <w:style w:type="paragraph" w:styleId="IntenseQuote">
    <w:name w:val="Intense Quote"/>
    <w:basedOn w:val="Normal"/>
    <w:next w:val="Normal"/>
    <w:link w:val="IntenseQuoteChar"/>
    <w:uiPriority w:val="30"/>
    <w:qFormat/>
    <w:rsid w:val="00AF4C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4C08"/>
    <w:rPr>
      <w:i/>
      <w:iCs/>
      <w:color w:val="2F5496" w:themeColor="accent1" w:themeShade="BF"/>
    </w:rPr>
  </w:style>
  <w:style w:type="character" w:styleId="IntenseReference">
    <w:name w:val="Intense Reference"/>
    <w:basedOn w:val="DefaultParagraphFont"/>
    <w:uiPriority w:val="32"/>
    <w:qFormat/>
    <w:rsid w:val="00AF4C08"/>
    <w:rPr>
      <w:b/>
      <w:bCs/>
      <w:smallCaps/>
      <w:color w:val="2F5496" w:themeColor="accent1" w:themeShade="BF"/>
      <w:spacing w:val="5"/>
    </w:rPr>
  </w:style>
  <w:style w:type="character" w:styleId="Hyperlink">
    <w:name w:val="Hyperlink"/>
    <w:basedOn w:val="DefaultParagraphFont"/>
    <w:uiPriority w:val="99"/>
    <w:unhideWhenUsed/>
    <w:rsid w:val="00AF4C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ba12step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1656</Words>
  <Characters>9444</Characters>
  <Application>Microsoft Office Word</Application>
  <DocSecurity>0</DocSecurity>
  <Lines>78</Lines>
  <Paragraphs>22</Paragraphs>
  <ScaleCrop>false</ScaleCrop>
  <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 shachar Angel</dc:creator>
  <cp:keywords/>
  <dc:description/>
  <cp:lastModifiedBy>Orr shachar Angel</cp:lastModifiedBy>
  <cp:revision>1</cp:revision>
  <dcterms:created xsi:type="dcterms:W3CDTF">2025-04-08T15:17:00Z</dcterms:created>
  <dcterms:modified xsi:type="dcterms:W3CDTF">2025-04-08T15:18:00Z</dcterms:modified>
</cp:coreProperties>
</file>